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54C35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75896B49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33E5CE26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122260BF" w14:textId="77777777" w:rsidR="00173A05" w:rsidRPr="00E22C9C" w:rsidRDefault="00000000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rFonts w:ascii="Arial" w:eastAsia="Arial" w:hAnsi="Arial" w:cs="Arial"/>
          <w:sz w:val="72"/>
          <w:szCs w:val="72"/>
        </w:rPr>
      </w:pPr>
      <w:r w:rsidRPr="00E22C9C">
        <w:rPr>
          <w:rFonts w:ascii="Arial" w:eastAsia="Arial" w:hAnsi="Arial" w:cs="Arial"/>
          <w:b/>
          <w:sz w:val="72"/>
          <w:szCs w:val="72"/>
        </w:rPr>
        <w:t>Zpráva o činnosti</w:t>
      </w:r>
    </w:p>
    <w:p w14:paraId="4BE64A2A" w14:textId="77777777" w:rsidR="00173A05" w:rsidRPr="00E22C9C" w:rsidRDefault="00000000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rFonts w:ascii="Arial" w:eastAsia="Arial" w:hAnsi="Arial" w:cs="Arial"/>
          <w:sz w:val="72"/>
          <w:szCs w:val="72"/>
        </w:rPr>
      </w:pPr>
      <w:r w:rsidRPr="00E22C9C">
        <w:rPr>
          <w:rFonts w:ascii="Arial" w:eastAsia="Arial" w:hAnsi="Arial" w:cs="Arial"/>
          <w:b/>
          <w:sz w:val="72"/>
          <w:szCs w:val="72"/>
        </w:rPr>
        <w:t>příspěvkové organizace</w:t>
      </w:r>
    </w:p>
    <w:p w14:paraId="5CB811BC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rFonts w:ascii="Arial" w:eastAsia="Arial" w:hAnsi="Arial" w:cs="Arial"/>
          <w:sz w:val="72"/>
          <w:szCs w:val="72"/>
        </w:rPr>
      </w:pPr>
    </w:p>
    <w:p w14:paraId="1C8D4964" w14:textId="77777777" w:rsidR="00173A05" w:rsidRPr="00E22C9C" w:rsidRDefault="00000000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sz w:val="32"/>
          <w:szCs w:val="32"/>
        </w:rPr>
      </w:pPr>
      <w:r w:rsidRPr="00E22C9C">
        <w:rPr>
          <w:rFonts w:ascii="Arial" w:eastAsia="Arial" w:hAnsi="Arial" w:cs="Arial"/>
          <w:b/>
          <w:sz w:val="44"/>
          <w:szCs w:val="44"/>
        </w:rPr>
        <w:t>ROK 2024</w:t>
      </w:r>
    </w:p>
    <w:p w14:paraId="734550F9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32"/>
          <w:szCs w:val="32"/>
        </w:rPr>
      </w:pPr>
    </w:p>
    <w:p w14:paraId="454063E2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32"/>
          <w:szCs w:val="32"/>
        </w:rPr>
      </w:pPr>
    </w:p>
    <w:p w14:paraId="52449FA8" w14:textId="77777777" w:rsidR="00173A05" w:rsidRPr="00E22C9C" w:rsidRDefault="00000000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32"/>
          <w:szCs w:val="32"/>
        </w:rPr>
      </w:pPr>
      <w:r w:rsidRPr="00E22C9C">
        <w:rPr>
          <w:rFonts w:ascii="Arial" w:eastAsia="Arial" w:hAnsi="Arial" w:cs="Arial"/>
          <w:b/>
          <w:sz w:val="32"/>
          <w:szCs w:val="32"/>
        </w:rPr>
        <w:t>Středisko volného času Blansko příspěvková organizace, Údolní 2, Blansko</w:t>
      </w:r>
    </w:p>
    <w:p w14:paraId="2DADBF9B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32"/>
          <w:szCs w:val="32"/>
        </w:rPr>
      </w:pPr>
    </w:p>
    <w:p w14:paraId="7D9C7366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760404F1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133E792E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5EBB9547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5D5AAE24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7AD783C0" w14:textId="77777777" w:rsidR="00173A05" w:rsidRPr="00E22C9C" w:rsidRDefault="00000000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sz w:val="36"/>
          <w:szCs w:val="36"/>
        </w:rPr>
      </w:pPr>
      <w:r w:rsidRPr="00E22C9C">
        <w:rPr>
          <w:rFonts w:ascii="Arial" w:eastAsia="Arial" w:hAnsi="Arial" w:cs="Arial"/>
          <w:b/>
          <w:sz w:val="36"/>
          <w:szCs w:val="36"/>
        </w:rPr>
        <w:t xml:space="preserve">č. </w:t>
      </w:r>
      <w:proofErr w:type="spellStart"/>
      <w:r w:rsidRPr="00E22C9C">
        <w:rPr>
          <w:rFonts w:ascii="Arial" w:eastAsia="Arial" w:hAnsi="Arial" w:cs="Arial"/>
          <w:b/>
          <w:sz w:val="36"/>
          <w:szCs w:val="36"/>
        </w:rPr>
        <w:t>org</w:t>
      </w:r>
      <w:proofErr w:type="spellEnd"/>
      <w:r w:rsidRPr="00E22C9C">
        <w:rPr>
          <w:rFonts w:ascii="Arial" w:eastAsia="Arial" w:hAnsi="Arial" w:cs="Arial"/>
          <w:b/>
          <w:sz w:val="36"/>
          <w:szCs w:val="36"/>
        </w:rPr>
        <w:t>. 1321</w:t>
      </w:r>
    </w:p>
    <w:p w14:paraId="38E65370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sz w:val="36"/>
          <w:szCs w:val="36"/>
        </w:rPr>
      </w:pPr>
    </w:p>
    <w:p w14:paraId="771BBEBC" w14:textId="77777777" w:rsidR="00173A05" w:rsidRPr="00E22C9C" w:rsidRDefault="00000000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sz w:val="36"/>
          <w:szCs w:val="36"/>
        </w:rPr>
      </w:pPr>
      <w:r w:rsidRPr="00E22C9C">
        <w:rPr>
          <w:rFonts w:ascii="Arial" w:eastAsia="Arial" w:hAnsi="Arial" w:cs="Arial"/>
          <w:b/>
          <w:sz w:val="36"/>
          <w:szCs w:val="36"/>
        </w:rPr>
        <w:t>IČO: 43420656</w:t>
      </w:r>
    </w:p>
    <w:p w14:paraId="7E712456" w14:textId="77777777" w:rsidR="00173A05" w:rsidRPr="00E22C9C" w:rsidRDefault="00173A05" w:rsidP="00E22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sz w:val="36"/>
          <w:szCs w:val="36"/>
        </w:rPr>
      </w:pPr>
    </w:p>
    <w:p w14:paraId="558BE2C3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sz w:val="36"/>
          <w:szCs w:val="36"/>
        </w:rPr>
      </w:pPr>
    </w:p>
    <w:p w14:paraId="728745DA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A8FB56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063012E8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D520ED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0114A84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2648B23" w14:textId="77777777" w:rsidR="00173A05" w:rsidRPr="00E22C9C" w:rsidRDefault="00173A0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</w:p>
    <w:p w14:paraId="263A87BF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I.</w:t>
      </w:r>
    </w:p>
    <w:p w14:paraId="2E766F8C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PLNĚNÍ ÚKOLU V OBLASTI HLAVNÍ ČINNOSTI PŘÍSPĚVKOVÉ ORGANIZACE</w:t>
      </w:r>
    </w:p>
    <w:p w14:paraId="10A21A70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35DD0697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b/>
          <w:sz w:val="24"/>
          <w:szCs w:val="24"/>
          <w:u w:val="single"/>
        </w:rPr>
        <w:t>Hlavní úkoly Domu dětí a mládež Blansko v roce 2024</w:t>
      </w:r>
    </w:p>
    <w:p w14:paraId="7B52A8C4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2D216635" w14:textId="77777777" w:rsidR="00173A05" w:rsidRPr="00E22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b/>
          <w:sz w:val="22"/>
          <w:szCs w:val="22"/>
          <w:u w:val="single"/>
        </w:rPr>
        <w:t>Oblast pravidelné činnosti</w:t>
      </w:r>
    </w:p>
    <w:p w14:paraId="755AD498" w14:textId="77777777" w:rsidR="00173A05" w:rsidRPr="00E22C9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sz w:val="22"/>
          <w:szCs w:val="22"/>
        </w:rPr>
        <w:t>K 31.10.2024 probíhalo zájmové vzdělávání v pravidelné činnosti 98 zájmových útvarech s počtem 1006 účastníků zájmového vzdělávání.</w:t>
      </w:r>
    </w:p>
    <w:p w14:paraId="389AC727" w14:textId="2D3E14FD" w:rsidR="00173A05" w:rsidRPr="00E22C9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Zájmové vzdělávání probíhá v odloučených pracovištích </w:t>
      </w:r>
      <w:r w:rsidR="00E22C9C" w:rsidRPr="00E22C9C">
        <w:rPr>
          <w:rFonts w:ascii="Calibri" w:eastAsia="Calibri" w:hAnsi="Calibri" w:cs="Calibri"/>
          <w:sz w:val="22"/>
          <w:szCs w:val="22"/>
        </w:rPr>
        <w:t>Blansko, Doubravice</w:t>
      </w:r>
      <w:r w:rsidRPr="00E22C9C">
        <w:rPr>
          <w:rFonts w:ascii="Calibri" w:eastAsia="Calibri" w:hAnsi="Calibri" w:cs="Calibri"/>
          <w:sz w:val="22"/>
          <w:szCs w:val="22"/>
        </w:rPr>
        <w:t xml:space="preserve">, Černá Hora, Lipovec, Vysočany, Olomučany </w:t>
      </w:r>
    </w:p>
    <w:p w14:paraId="24D6E76E" w14:textId="77777777" w:rsidR="00173A05" w:rsidRPr="00E22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sz w:val="22"/>
          <w:szCs w:val="22"/>
        </w:rPr>
        <w:t>K 31. 10. 2024 poskytoval SVČ Blansko zájmové vzdělávání v příležitostné činnosti celkem 855 účastníkům. Proběhlo celkem 29 akcí pro veřejnost se zaměřením výtvarným, sportovním, vzdělávacím, poznávacím. Hlavním cílem SVČ Blansko je poskytovat zájmové vzdělávání a organizovat smysluplné trávení volného času účastníků.</w:t>
      </w:r>
    </w:p>
    <w:p w14:paraId="63792CA4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</w:p>
    <w:p w14:paraId="3AB28CEF" w14:textId="77777777" w:rsidR="00173A05" w:rsidRPr="00E22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b/>
          <w:sz w:val="22"/>
          <w:szCs w:val="22"/>
          <w:u w:val="single"/>
        </w:rPr>
        <w:t>Oblasti táborové a další činnosti spojené s pobytem</w:t>
      </w:r>
    </w:p>
    <w:p w14:paraId="6ED5823D" w14:textId="2EA789F7" w:rsidR="00173A05" w:rsidRPr="00E22C9C" w:rsidRDefault="00000000" w:rsidP="004B077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Táborová základna Karolín byla v provozu v měsících </w:t>
      </w:r>
      <w:r w:rsidR="00E22C9C" w:rsidRPr="00E22C9C">
        <w:rPr>
          <w:rFonts w:ascii="Calibri" w:eastAsia="Calibri" w:hAnsi="Calibri" w:cs="Calibri"/>
          <w:sz w:val="22"/>
          <w:szCs w:val="22"/>
        </w:rPr>
        <w:t>červen–září</w:t>
      </w:r>
      <w:r w:rsidRPr="00E22C9C">
        <w:rPr>
          <w:rFonts w:ascii="Calibri" w:eastAsia="Calibri" w:hAnsi="Calibri" w:cs="Calibri"/>
          <w:sz w:val="22"/>
          <w:szCs w:val="22"/>
        </w:rPr>
        <w:t xml:space="preserve"> 2024</w:t>
      </w:r>
    </w:p>
    <w:p w14:paraId="0FF26110" w14:textId="6E2826CA" w:rsidR="00173A05" w:rsidRPr="00E22C9C" w:rsidRDefault="00000000" w:rsidP="004B077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V oblasti táborové a další činnosti spojené s pobytem proběhlo celkem 29 akcí z toho 4 pobytové </w:t>
      </w:r>
      <w:r w:rsidR="004B0778">
        <w:rPr>
          <w:rFonts w:ascii="Calibri" w:eastAsia="Calibri" w:hAnsi="Calibri" w:cs="Calibri"/>
          <w:sz w:val="22"/>
          <w:szCs w:val="22"/>
        </w:rPr>
        <w:t xml:space="preserve">   </w:t>
      </w:r>
      <w:r w:rsidRPr="00E22C9C">
        <w:rPr>
          <w:rFonts w:ascii="Calibri" w:eastAsia="Calibri" w:hAnsi="Calibri" w:cs="Calibri"/>
          <w:sz w:val="22"/>
          <w:szCs w:val="22"/>
        </w:rPr>
        <w:t>akce nad 5 dnů a 21 turnusů příměstských táborů</w:t>
      </w:r>
    </w:p>
    <w:p w14:paraId="608262E0" w14:textId="77777777" w:rsidR="00173A05" w:rsidRPr="00E22C9C" w:rsidRDefault="00000000" w:rsidP="004B077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V této oblasti jsme zajišťovali zájmové vzdělávání celkem pro 765 účastníků zájmového vzdělávání. </w:t>
      </w:r>
    </w:p>
    <w:p w14:paraId="051810D5" w14:textId="77777777" w:rsidR="00173A05" w:rsidRPr="00E22C9C" w:rsidRDefault="00000000" w:rsidP="004B077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E22C9C">
        <w:rPr>
          <w:rFonts w:ascii="Calibri" w:eastAsia="Calibri" w:hAnsi="Calibri" w:cs="Calibri"/>
          <w:sz w:val="22"/>
          <w:szCs w:val="22"/>
        </w:rPr>
        <w:t>Zájmové vzdělávání proběhlo v Blansku a na TZ v Karolíně.</w:t>
      </w:r>
    </w:p>
    <w:p w14:paraId="074A6C9C" w14:textId="77777777" w:rsidR="00173A05" w:rsidRPr="00E22C9C" w:rsidRDefault="00000000" w:rsidP="004B077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Adaptační pobyty – Proběhly </w:t>
      </w:r>
      <w:r w:rsidRPr="00E22C9C">
        <w:rPr>
          <w:rFonts w:ascii="Calibri" w:eastAsia="Calibri" w:hAnsi="Calibri" w:cs="Calibri"/>
          <w:sz w:val="22"/>
          <w:szCs w:val="22"/>
          <w:highlight w:val="white"/>
        </w:rPr>
        <w:t>4</w:t>
      </w:r>
      <w:r w:rsidRPr="00E22C9C">
        <w:rPr>
          <w:rFonts w:ascii="Calibri" w:eastAsia="Calibri" w:hAnsi="Calibri" w:cs="Calibri"/>
          <w:sz w:val="22"/>
          <w:szCs w:val="22"/>
        </w:rPr>
        <w:t xml:space="preserve"> turnusy adaptačních pobytů na TZ Karolín pro ZŠ Sloup, ZŠ Jedovnice, Gymnázium Blansko a SPŠ Brno Purkyňova v počtu 116 žáků.   </w:t>
      </w:r>
    </w:p>
    <w:p w14:paraId="4D355D1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1341DD1B" w14:textId="77777777" w:rsidR="00173A05" w:rsidRPr="00E22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b/>
          <w:sz w:val="22"/>
          <w:szCs w:val="22"/>
          <w:u w:val="single"/>
        </w:rPr>
        <w:t>Soutěže MŠMT</w:t>
      </w:r>
    </w:p>
    <w:p w14:paraId="60CC17CB" w14:textId="77777777" w:rsidR="00173A05" w:rsidRPr="00E22C9C" w:rsidRDefault="00000000" w:rsidP="004B077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SVČ Blansko je pověřen zřizovatelem organizací okresních kol olympiád a soutěží včetně Středoškolské odborné činnosti. </w:t>
      </w:r>
    </w:p>
    <w:p w14:paraId="10B9AF6D" w14:textId="77777777" w:rsidR="00173A05" w:rsidRPr="00E22C9C" w:rsidRDefault="00000000" w:rsidP="004B077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V roce 2024 jsme realizovali 26 okresních kol předmětových soutěží pro 349 účastníků </w:t>
      </w:r>
    </w:p>
    <w:p w14:paraId="3E8B928F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</w:p>
    <w:p w14:paraId="0B824701" w14:textId="77777777" w:rsidR="00173A05" w:rsidRPr="00E22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b/>
          <w:sz w:val="22"/>
          <w:szCs w:val="22"/>
          <w:u w:val="single"/>
        </w:rPr>
        <w:t>Další činnosti v oblasti zájmového vzdělávání</w:t>
      </w:r>
    </w:p>
    <w:p w14:paraId="1FEA96AE" w14:textId="46F1334D" w:rsidR="00173A05" w:rsidRPr="00E22C9C" w:rsidRDefault="00000000" w:rsidP="004B077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E22C9C">
        <w:rPr>
          <w:rFonts w:ascii="Calibri" w:eastAsia="Calibri" w:hAnsi="Calibri" w:cs="Calibri"/>
          <w:sz w:val="22"/>
          <w:szCs w:val="22"/>
        </w:rPr>
        <w:t>V průběhu roku se uskutečnil</w:t>
      </w:r>
      <w:r w:rsidR="00F74BD7">
        <w:rPr>
          <w:rFonts w:ascii="Calibri" w:eastAsia="Calibri" w:hAnsi="Calibri" w:cs="Calibri"/>
          <w:sz w:val="22"/>
          <w:szCs w:val="22"/>
        </w:rPr>
        <w:t>y</w:t>
      </w:r>
      <w:r w:rsidRPr="00E22C9C">
        <w:rPr>
          <w:rFonts w:ascii="Calibri" w:eastAsia="Calibri" w:hAnsi="Calibri" w:cs="Calibri"/>
          <w:sz w:val="22"/>
          <w:szCs w:val="22"/>
        </w:rPr>
        <w:t xml:space="preserve"> 2 akc</w:t>
      </w:r>
      <w:r w:rsidR="00F74BD7">
        <w:rPr>
          <w:rFonts w:ascii="Calibri" w:eastAsia="Calibri" w:hAnsi="Calibri" w:cs="Calibri"/>
          <w:sz w:val="22"/>
          <w:szCs w:val="22"/>
        </w:rPr>
        <w:t>e</w:t>
      </w:r>
      <w:r w:rsidRPr="00E22C9C">
        <w:rPr>
          <w:rFonts w:ascii="Calibri" w:eastAsia="Calibri" w:hAnsi="Calibri" w:cs="Calibri"/>
          <w:sz w:val="22"/>
          <w:szCs w:val="22"/>
        </w:rPr>
        <w:t xml:space="preserve"> pro veřejnost pro 40 účastníků v rámci dalších forem činností </w:t>
      </w:r>
    </w:p>
    <w:p w14:paraId="05A35639" w14:textId="480BF097" w:rsidR="00173A05" w:rsidRPr="00E22C9C" w:rsidRDefault="00000000" w:rsidP="004B077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Tradičními partnery SVČ Blansko jsou Mediační a probační služba Blansko, město Blansko a základní a střední školy regionu </w:t>
      </w:r>
      <w:r w:rsidR="00E22C9C" w:rsidRPr="00E22C9C">
        <w:rPr>
          <w:rFonts w:ascii="Calibri" w:eastAsia="Calibri" w:hAnsi="Calibri" w:cs="Calibri"/>
          <w:sz w:val="22"/>
          <w:szCs w:val="22"/>
        </w:rPr>
        <w:t>(Gymnázium</w:t>
      </w:r>
      <w:r w:rsidRPr="00E22C9C">
        <w:rPr>
          <w:rFonts w:ascii="Calibri" w:eastAsia="Calibri" w:hAnsi="Calibri" w:cs="Calibri"/>
          <w:sz w:val="22"/>
          <w:szCs w:val="22"/>
        </w:rPr>
        <w:t xml:space="preserve"> Boskovice a Blansko, OA a SZDŠ Blansko)</w:t>
      </w:r>
    </w:p>
    <w:p w14:paraId="662F8758" w14:textId="2C37618A" w:rsidR="00173A05" w:rsidRPr="00E22C9C" w:rsidRDefault="00000000" w:rsidP="004B077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  <w:u w:val="single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SVČ Blansko spolupracuje se všemi subjekty v rámci činnosti MAS Moravský Kras, podílí se na tvorbě a činnostech MAP </w:t>
      </w:r>
      <w:r w:rsidR="00E22C9C">
        <w:rPr>
          <w:rFonts w:ascii="Calibri" w:eastAsia="Calibri" w:hAnsi="Calibri" w:cs="Calibri"/>
          <w:sz w:val="22"/>
          <w:szCs w:val="22"/>
        </w:rPr>
        <w:t>III</w:t>
      </w:r>
      <w:r w:rsidRPr="00E22C9C">
        <w:rPr>
          <w:rFonts w:ascii="Calibri" w:eastAsia="Calibri" w:hAnsi="Calibri" w:cs="Calibri"/>
          <w:sz w:val="22"/>
          <w:szCs w:val="22"/>
        </w:rPr>
        <w:t xml:space="preserve"> a MAP I</w:t>
      </w:r>
      <w:r w:rsidR="00E22C9C">
        <w:rPr>
          <w:rFonts w:ascii="Calibri" w:eastAsia="Calibri" w:hAnsi="Calibri" w:cs="Calibri"/>
          <w:sz w:val="22"/>
          <w:szCs w:val="22"/>
        </w:rPr>
        <w:t>V</w:t>
      </w:r>
      <w:r w:rsidRPr="00E22C9C">
        <w:rPr>
          <w:rFonts w:ascii="Calibri" w:eastAsia="Calibri" w:hAnsi="Calibri" w:cs="Calibri"/>
          <w:sz w:val="22"/>
          <w:szCs w:val="22"/>
        </w:rPr>
        <w:t>.</w:t>
      </w:r>
    </w:p>
    <w:p w14:paraId="4868357A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60D8627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68470EBA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090CF40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0FB6193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6DB2FD9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31C783CE" w14:textId="6D055C9D" w:rsidR="00173A05" w:rsidRPr="00E22C9C" w:rsidRDefault="00000000" w:rsidP="00C6633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Mezinárodními partnery SVČ Blansko jsou </w:t>
      </w:r>
      <w:proofErr w:type="spellStart"/>
      <w:r w:rsidR="00E22C9C">
        <w:rPr>
          <w:rFonts w:ascii="Calibri" w:eastAsia="Calibri" w:hAnsi="Calibri" w:cs="Calibri"/>
          <w:sz w:val="22"/>
          <w:szCs w:val="22"/>
        </w:rPr>
        <w:t>Tüpfelhausen</w:t>
      </w:r>
      <w:proofErr w:type="spellEnd"/>
      <w:r w:rsidR="00E22C9C"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 w:rsidR="00E22C9C">
        <w:rPr>
          <w:rFonts w:ascii="Calibri" w:eastAsia="Calibri" w:hAnsi="Calibri" w:cs="Calibri"/>
          <w:sz w:val="22"/>
          <w:szCs w:val="22"/>
        </w:rPr>
        <w:t>Failienbildung</w:t>
      </w:r>
      <w:proofErr w:type="spellEnd"/>
      <w:r w:rsidR="00E22C9C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E22C9C">
        <w:rPr>
          <w:rFonts w:ascii="Calibri" w:eastAsia="Calibri" w:hAnsi="Calibri" w:cs="Calibri"/>
          <w:sz w:val="22"/>
          <w:szCs w:val="22"/>
        </w:rPr>
        <w:t>und</w:t>
      </w:r>
      <w:proofErr w:type="spellEnd"/>
      <w:r w:rsidR="00E22C9C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E22C9C">
        <w:rPr>
          <w:rFonts w:ascii="Calibri" w:eastAsia="Calibri" w:hAnsi="Calibri" w:cs="Calibri"/>
          <w:sz w:val="22"/>
          <w:szCs w:val="22"/>
        </w:rPr>
        <w:t>Jungendaustausche</w:t>
      </w:r>
      <w:proofErr w:type="spellEnd"/>
      <w:r w:rsidR="00E22C9C">
        <w:rPr>
          <w:rFonts w:ascii="Calibri" w:eastAsia="Calibri" w:hAnsi="Calibri" w:cs="Calibri"/>
          <w:sz w:val="22"/>
          <w:szCs w:val="22"/>
        </w:rPr>
        <w:t xml:space="preserve"> v Lipsku (Německo) a</w:t>
      </w:r>
      <w:r w:rsidRPr="00E22C9C">
        <w:rPr>
          <w:rFonts w:ascii="Calibri" w:eastAsia="Calibri" w:hAnsi="Calibri" w:cs="Calibri"/>
          <w:sz w:val="22"/>
          <w:szCs w:val="22"/>
        </w:rPr>
        <w:t xml:space="preserve"> Scandiano (I</w:t>
      </w:r>
      <w:r w:rsidR="00E22C9C">
        <w:rPr>
          <w:rFonts w:ascii="Calibri" w:eastAsia="Calibri" w:hAnsi="Calibri" w:cs="Calibri"/>
          <w:sz w:val="22"/>
          <w:szCs w:val="22"/>
        </w:rPr>
        <w:t>tálie</w:t>
      </w:r>
      <w:r w:rsidRPr="00E22C9C">
        <w:rPr>
          <w:rFonts w:ascii="Calibri" w:eastAsia="Calibri" w:hAnsi="Calibri" w:cs="Calibri"/>
          <w:sz w:val="22"/>
          <w:szCs w:val="22"/>
        </w:rPr>
        <w:t>).</w:t>
      </w:r>
    </w:p>
    <w:p w14:paraId="143CE277" w14:textId="77F2A909" w:rsidR="00173A05" w:rsidRPr="00E22C9C" w:rsidRDefault="00000000" w:rsidP="00C6633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Prezentace SVČ v místním tisku, na sociálních </w:t>
      </w:r>
      <w:r w:rsidR="000B5B7C" w:rsidRPr="00E22C9C">
        <w:rPr>
          <w:rFonts w:ascii="Calibri" w:eastAsia="Calibri" w:hAnsi="Calibri" w:cs="Calibri"/>
          <w:sz w:val="22"/>
          <w:szCs w:val="22"/>
        </w:rPr>
        <w:t>sítích – portál</w:t>
      </w:r>
      <w:r w:rsidRPr="00E22C9C">
        <w:rPr>
          <w:rFonts w:ascii="Calibri" w:eastAsia="Calibri" w:hAnsi="Calibri" w:cs="Calibri"/>
          <w:sz w:val="22"/>
          <w:szCs w:val="22"/>
        </w:rPr>
        <w:t xml:space="preserve"> Mít kam jít, akce pro veřejnost, využívání komunikace s veřejností přes web</w:t>
      </w:r>
      <w:r w:rsidR="00E22C9C">
        <w:rPr>
          <w:rFonts w:ascii="Calibri" w:eastAsia="Calibri" w:hAnsi="Calibri" w:cs="Calibri"/>
          <w:sz w:val="22"/>
          <w:szCs w:val="22"/>
        </w:rPr>
        <w:t xml:space="preserve"> </w:t>
      </w:r>
      <w:r w:rsidRPr="00E22C9C">
        <w:rPr>
          <w:rFonts w:ascii="Calibri" w:eastAsia="Calibri" w:hAnsi="Calibri" w:cs="Calibri"/>
          <w:sz w:val="22"/>
          <w:szCs w:val="22"/>
        </w:rPr>
        <w:t xml:space="preserve">stránky SVČ, </w:t>
      </w:r>
      <w:r w:rsidR="00E22C9C" w:rsidRPr="00E22C9C">
        <w:rPr>
          <w:rFonts w:ascii="Calibri" w:eastAsia="Calibri" w:hAnsi="Calibri" w:cs="Calibri"/>
          <w:sz w:val="22"/>
          <w:szCs w:val="22"/>
        </w:rPr>
        <w:t>Facebook</w:t>
      </w:r>
      <w:r w:rsidRPr="00E22C9C">
        <w:rPr>
          <w:rFonts w:ascii="Calibri" w:eastAsia="Calibri" w:hAnsi="Calibri" w:cs="Calibri"/>
          <w:sz w:val="22"/>
          <w:szCs w:val="22"/>
        </w:rPr>
        <w:t xml:space="preserve">, Instagram. </w:t>
      </w:r>
    </w:p>
    <w:p w14:paraId="7EC8A507" w14:textId="77777777" w:rsidR="00173A05" w:rsidRDefault="00000000" w:rsidP="00C6633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</w:rPr>
      </w:pPr>
      <w:r w:rsidRPr="00E22C9C">
        <w:rPr>
          <w:rFonts w:ascii="Calibri" w:eastAsia="Calibri" w:hAnsi="Calibri" w:cs="Calibri"/>
          <w:sz w:val="22"/>
          <w:szCs w:val="22"/>
        </w:rPr>
        <w:t xml:space="preserve">Využití databáze elektronického přihlašování </w:t>
      </w:r>
      <w:proofErr w:type="spellStart"/>
      <w:r w:rsidRPr="00E22C9C">
        <w:rPr>
          <w:rFonts w:ascii="Calibri" w:eastAsia="Calibri" w:hAnsi="Calibri" w:cs="Calibri"/>
          <w:sz w:val="22"/>
          <w:szCs w:val="22"/>
        </w:rPr>
        <w:t>Leprikon</w:t>
      </w:r>
      <w:proofErr w:type="spellEnd"/>
      <w:r w:rsidRPr="00E22C9C">
        <w:rPr>
          <w:rFonts w:ascii="Calibri" w:eastAsia="Calibri" w:hAnsi="Calibri" w:cs="Calibri"/>
          <w:sz w:val="22"/>
          <w:szCs w:val="22"/>
        </w:rPr>
        <w:t xml:space="preserve"> pro potřebu individuální komunikace s účastníky vzdělávání, chat s rodiči a účastníky vzdělávání, propagace činnosti)</w:t>
      </w:r>
    </w:p>
    <w:p w14:paraId="7A1F2D90" w14:textId="00562441" w:rsidR="000B5B7C" w:rsidRPr="00E22C9C" w:rsidRDefault="000B5B7C" w:rsidP="00C6633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Činnost komunitního centra v rámci projektu OPZ +</w:t>
      </w:r>
    </w:p>
    <w:p w14:paraId="726FE76A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4A0DC0AC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  <w:r w:rsidRPr="00E22C9C">
        <w:rPr>
          <w:rFonts w:ascii="Calibri" w:eastAsia="Calibri" w:hAnsi="Calibri" w:cs="Calibri"/>
          <w:sz w:val="24"/>
          <w:szCs w:val="24"/>
        </w:rPr>
        <w:t>II.</w:t>
      </w:r>
    </w:p>
    <w:p w14:paraId="0CA5675F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PLNĚNÍ ÚKOLU V PERSONÁLNÍ OBLASTI</w:t>
      </w:r>
    </w:p>
    <w:p w14:paraId="407B55AB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69256C3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b/>
          <w:sz w:val="24"/>
          <w:szCs w:val="24"/>
          <w:u w:val="single"/>
        </w:rPr>
        <w:t>Struktura zaměstnanců a počet zaměstnanců k 31. 12. 2024</w:t>
      </w:r>
    </w:p>
    <w:p w14:paraId="47176848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tbl>
      <w:tblPr>
        <w:tblStyle w:val="a"/>
        <w:tblW w:w="922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6"/>
        <w:gridCol w:w="1806"/>
        <w:gridCol w:w="2306"/>
        <w:gridCol w:w="2306"/>
      </w:tblGrid>
      <w:tr w:rsidR="00E22C9C" w:rsidRPr="00E22C9C" w14:paraId="1722F3AC" w14:textId="77777777">
        <w:trPr>
          <w:trHeight w:val="1019"/>
        </w:trPr>
        <w:tc>
          <w:tcPr>
            <w:tcW w:w="2806" w:type="dxa"/>
          </w:tcPr>
          <w:p w14:paraId="68086C25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629A70D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Funkce</w:t>
            </w:r>
          </w:p>
        </w:tc>
        <w:tc>
          <w:tcPr>
            <w:tcW w:w="1806" w:type="dxa"/>
          </w:tcPr>
          <w:p w14:paraId="26FA6EDF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07C2FF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Počet osob</w:t>
            </w:r>
          </w:p>
        </w:tc>
        <w:tc>
          <w:tcPr>
            <w:tcW w:w="2306" w:type="dxa"/>
          </w:tcPr>
          <w:p w14:paraId="6749C19E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395B9F8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Úvazek celkem</w:t>
            </w:r>
          </w:p>
        </w:tc>
        <w:tc>
          <w:tcPr>
            <w:tcW w:w="2306" w:type="dxa"/>
          </w:tcPr>
          <w:p w14:paraId="720C2453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6DA7E0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Platová třída</w:t>
            </w:r>
          </w:p>
        </w:tc>
      </w:tr>
      <w:tr w:rsidR="00E22C9C" w:rsidRPr="00E22C9C" w14:paraId="5F921B10" w14:textId="77777777">
        <w:trPr>
          <w:trHeight w:val="516"/>
        </w:trPr>
        <w:tc>
          <w:tcPr>
            <w:tcW w:w="2806" w:type="dxa"/>
          </w:tcPr>
          <w:p w14:paraId="32EAC861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Ředitel</w:t>
            </w:r>
          </w:p>
        </w:tc>
        <w:tc>
          <w:tcPr>
            <w:tcW w:w="1806" w:type="dxa"/>
          </w:tcPr>
          <w:p w14:paraId="7416023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</w:tcPr>
          <w:p w14:paraId="0B609F34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</w:tcPr>
          <w:p w14:paraId="14C8347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11</w:t>
            </w:r>
          </w:p>
        </w:tc>
      </w:tr>
      <w:tr w:rsidR="00E22C9C" w:rsidRPr="00E22C9C" w14:paraId="17D52829" w14:textId="77777777">
        <w:trPr>
          <w:trHeight w:val="516"/>
        </w:trPr>
        <w:tc>
          <w:tcPr>
            <w:tcW w:w="2806" w:type="dxa"/>
          </w:tcPr>
          <w:p w14:paraId="0325207D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Zástupce ředitele</w:t>
            </w:r>
          </w:p>
        </w:tc>
        <w:tc>
          <w:tcPr>
            <w:tcW w:w="1806" w:type="dxa"/>
          </w:tcPr>
          <w:p w14:paraId="425C0F8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</w:tcPr>
          <w:p w14:paraId="60CDCAF9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</w:tcPr>
          <w:p w14:paraId="51F0A41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11</w:t>
            </w:r>
          </w:p>
        </w:tc>
      </w:tr>
      <w:tr w:rsidR="00E22C9C" w:rsidRPr="00E22C9C" w14:paraId="75912CC8" w14:textId="77777777">
        <w:trPr>
          <w:trHeight w:val="516"/>
        </w:trPr>
        <w:tc>
          <w:tcPr>
            <w:tcW w:w="2806" w:type="dxa"/>
          </w:tcPr>
          <w:p w14:paraId="677259C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Ekonomka</w:t>
            </w:r>
          </w:p>
        </w:tc>
        <w:tc>
          <w:tcPr>
            <w:tcW w:w="1806" w:type="dxa"/>
          </w:tcPr>
          <w:p w14:paraId="28EAF991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</w:tcPr>
          <w:p w14:paraId="5974F41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</w:tcPr>
          <w:p w14:paraId="76C4C39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E22C9C" w:rsidRPr="00E22C9C" w14:paraId="62E3A8CC" w14:textId="77777777">
        <w:trPr>
          <w:trHeight w:val="503"/>
        </w:trPr>
        <w:tc>
          <w:tcPr>
            <w:tcW w:w="2806" w:type="dxa"/>
          </w:tcPr>
          <w:p w14:paraId="5D6FF143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Pedagog volného času</w:t>
            </w:r>
          </w:p>
        </w:tc>
        <w:tc>
          <w:tcPr>
            <w:tcW w:w="1806" w:type="dxa"/>
          </w:tcPr>
          <w:p w14:paraId="2A8773E1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2306" w:type="dxa"/>
          </w:tcPr>
          <w:p w14:paraId="29753EB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5,8</w:t>
            </w:r>
          </w:p>
        </w:tc>
        <w:tc>
          <w:tcPr>
            <w:tcW w:w="2306" w:type="dxa"/>
          </w:tcPr>
          <w:p w14:paraId="11F4440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E22C9C" w:rsidRPr="00E22C9C" w14:paraId="4CC8F2F2" w14:textId="77777777">
        <w:trPr>
          <w:trHeight w:val="516"/>
        </w:trPr>
        <w:tc>
          <w:tcPr>
            <w:tcW w:w="2806" w:type="dxa"/>
          </w:tcPr>
          <w:p w14:paraId="52CF8089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Pracovník PR</w:t>
            </w:r>
          </w:p>
        </w:tc>
        <w:tc>
          <w:tcPr>
            <w:tcW w:w="1806" w:type="dxa"/>
          </w:tcPr>
          <w:p w14:paraId="7D82ED38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6" w:type="dxa"/>
          </w:tcPr>
          <w:p w14:paraId="22D37B4D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0,5</w:t>
            </w:r>
          </w:p>
        </w:tc>
        <w:tc>
          <w:tcPr>
            <w:tcW w:w="2306" w:type="dxa"/>
          </w:tcPr>
          <w:p w14:paraId="262DF97D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E22C9C" w:rsidRPr="00E22C9C" w14:paraId="5A490A39" w14:textId="77777777">
        <w:trPr>
          <w:trHeight w:val="528"/>
        </w:trPr>
        <w:tc>
          <w:tcPr>
            <w:tcW w:w="2806" w:type="dxa"/>
          </w:tcPr>
          <w:p w14:paraId="541D1324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Domovník, uklízečka</w:t>
            </w:r>
          </w:p>
        </w:tc>
        <w:tc>
          <w:tcPr>
            <w:tcW w:w="1806" w:type="dxa"/>
          </w:tcPr>
          <w:p w14:paraId="7A743520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</w:tcPr>
          <w:p w14:paraId="5726FFC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</w:tcPr>
          <w:p w14:paraId="0E2FC945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  <w:tr w:rsidR="00E22C9C" w:rsidRPr="00E22C9C" w14:paraId="6186DE54" w14:textId="77777777">
        <w:trPr>
          <w:trHeight w:val="52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025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Správce SVČ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01C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E2E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0,8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F30F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  <w:tr w:rsidR="00E22C9C" w:rsidRPr="00E22C9C" w14:paraId="76A5EC69" w14:textId="77777777">
        <w:trPr>
          <w:trHeight w:val="52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31D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Správce TZ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634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1732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0,8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BDC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  <w:tr w:rsidR="00E22C9C" w:rsidRPr="00E22C9C" w14:paraId="12728140" w14:textId="77777777">
        <w:trPr>
          <w:trHeight w:val="52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6610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Účetní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75FA2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B24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0,4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15E8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11</w:t>
            </w:r>
          </w:p>
          <w:p w14:paraId="2D222858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3DEB3352" w14:textId="77777777">
        <w:trPr>
          <w:trHeight w:val="52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4074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Správce web. stránek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7191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F8FD5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0,2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B52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E22C9C" w:rsidRPr="00E22C9C" w14:paraId="6612179F" w14:textId="77777777">
        <w:trPr>
          <w:trHeight w:val="52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9354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Projektový manager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CBC61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BE4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0,5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800C2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</w:tbl>
    <w:p w14:paraId="5F21266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5CBDA26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K 31. 12. 2024 bylo v naší příspěvkové organizaci zaměstnáno 60 externích pracovníků na dohodu o provedení práce. Jedná se o vedoucí zájmových útvarů. </w:t>
      </w:r>
    </w:p>
    <w:p w14:paraId="487CA04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01D674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33111F49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32EA086A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57519CA1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70F2A952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2856B104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b/>
          <w:sz w:val="24"/>
          <w:szCs w:val="24"/>
          <w:u w:val="single"/>
        </w:rPr>
        <w:t>Přírůstky a úbytky zaměstnanců za rok 2024</w:t>
      </w:r>
    </w:p>
    <w:p w14:paraId="20D1B49B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sz w:val="24"/>
          <w:szCs w:val="24"/>
        </w:rPr>
        <w:t>K 31.12.2024 – celkem 14 fyzických osob. Stabilizovaný tým</w:t>
      </w:r>
    </w:p>
    <w:p w14:paraId="280A6318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31885FD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b/>
          <w:sz w:val="24"/>
          <w:szCs w:val="24"/>
          <w:u w:val="single"/>
        </w:rPr>
        <w:t>Průměrné hrubý příjem - 2024</w:t>
      </w:r>
    </w:p>
    <w:p w14:paraId="57D0B56F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Pedagogický pracovník – </w:t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39821,- Kč </w:t>
      </w:r>
    </w:p>
    <w:p w14:paraId="7CCD3B5D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Nepedagogický pracovník – </w:t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29242,- Kč </w:t>
      </w:r>
    </w:p>
    <w:p w14:paraId="686B4908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V roce 2024 nedošlo k pracovnímu úrazu a nevznikly žádné nemoci z povolání</w:t>
      </w:r>
    </w:p>
    <w:p w14:paraId="76DDA79F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III.</w:t>
      </w:r>
    </w:p>
    <w:p w14:paraId="3074784C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PLNĚNÍ ÚKOLU V OBLASTI HOSPODAŘENÍ</w:t>
      </w:r>
    </w:p>
    <w:p w14:paraId="7F37C70F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9DC8748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VÝNOSY</w:t>
      </w:r>
    </w:p>
    <w:p w14:paraId="3C3EA04F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Příjmy organizace byly tvořeny dotacemi z MŠMT na přímé náklady na vzdělání, provozními náklady zřizovatele a vlastními příjmy tvořenými úplatou za zájmové vzdělávání účastníků, vzdělávání a příjmy z doplňkové činnosti. </w:t>
      </w:r>
    </w:p>
    <w:tbl>
      <w:tblPr>
        <w:tblStyle w:val="a0"/>
        <w:tblW w:w="92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3870"/>
        <w:gridCol w:w="4457"/>
      </w:tblGrid>
      <w:tr w:rsidR="00E22C9C" w:rsidRPr="00E22C9C" w14:paraId="25DD76D7" w14:textId="77777777">
        <w:tc>
          <w:tcPr>
            <w:tcW w:w="4788" w:type="dxa"/>
            <w:gridSpan w:val="2"/>
            <w:tcBorders>
              <w:right w:val="single" w:sz="4" w:space="0" w:color="000000"/>
            </w:tcBorders>
          </w:tcPr>
          <w:p w14:paraId="4998D7A8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Hlavní činnost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0796238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částka (v Kč)</w:t>
            </w:r>
          </w:p>
        </w:tc>
      </w:tr>
      <w:tr w:rsidR="00E22C9C" w:rsidRPr="00E22C9C" w14:paraId="5EB930DF" w14:textId="77777777">
        <w:tc>
          <w:tcPr>
            <w:tcW w:w="4788" w:type="dxa"/>
            <w:gridSpan w:val="2"/>
            <w:tcBorders>
              <w:right w:val="single" w:sz="4" w:space="0" w:color="000000"/>
            </w:tcBorders>
          </w:tcPr>
          <w:p w14:paraId="3C24E18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i/>
                <w:sz w:val="24"/>
                <w:szCs w:val="24"/>
              </w:rPr>
              <w:t>Příspěvky a dotace na provoz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6DEE016A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11 135 003,00</w:t>
            </w:r>
          </w:p>
        </w:tc>
      </w:tr>
      <w:tr w:rsidR="00E22C9C" w:rsidRPr="00E22C9C" w14:paraId="42D954E4" w14:textId="77777777">
        <w:tc>
          <w:tcPr>
            <w:tcW w:w="918" w:type="dxa"/>
            <w:tcBorders>
              <w:right w:val="single" w:sz="4" w:space="0" w:color="000000"/>
            </w:tcBorders>
          </w:tcPr>
          <w:p w14:paraId="0194D47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V tom: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45A7EA4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Provozní 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55D40BE6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833 806,00</w:t>
            </w:r>
          </w:p>
        </w:tc>
      </w:tr>
      <w:tr w:rsidR="00E22C9C" w:rsidRPr="00E22C9C" w14:paraId="67EA0E4B" w14:textId="77777777">
        <w:tc>
          <w:tcPr>
            <w:tcW w:w="918" w:type="dxa"/>
            <w:tcBorders>
              <w:right w:val="single" w:sz="4" w:space="0" w:color="000000"/>
            </w:tcBorders>
          </w:tcPr>
          <w:p w14:paraId="269A7C9B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0FAB0E9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Přímé náklady MŠMT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305C81BD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8 533 047,00</w:t>
            </w:r>
          </w:p>
        </w:tc>
      </w:tr>
      <w:tr w:rsidR="00E22C9C" w:rsidRPr="00E22C9C" w14:paraId="386E67D0" w14:textId="77777777">
        <w:tc>
          <w:tcPr>
            <w:tcW w:w="918" w:type="dxa"/>
            <w:tcBorders>
              <w:right w:val="single" w:sz="4" w:space="0" w:color="000000"/>
            </w:tcBorders>
          </w:tcPr>
          <w:p w14:paraId="19333CE6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5DB3FB60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5CBF7813" w14:textId="77777777" w:rsidR="00173A05" w:rsidRPr="00E22C9C" w:rsidRDefault="00173A05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479B79D3" w14:textId="77777777">
        <w:tc>
          <w:tcPr>
            <w:tcW w:w="918" w:type="dxa"/>
            <w:tcBorders>
              <w:right w:val="single" w:sz="4" w:space="0" w:color="000000"/>
            </w:tcBorders>
          </w:tcPr>
          <w:p w14:paraId="7E917A83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2E15FFA2" w14:textId="5FACB848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Projekt příměstské </w:t>
            </w:r>
            <w:r w:rsidR="007F4F2C" w:rsidRPr="00E22C9C">
              <w:rPr>
                <w:rFonts w:ascii="Calibri" w:eastAsia="Calibri" w:hAnsi="Calibri" w:cs="Calibri"/>
                <w:sz w:val="24"/>
                <w:szCs w:val="24"/>
              </w:rPr>
              <w:t>tábory, komunitní</w:t>
            </w: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pracovník  </w:t>
            </w:r>
          </w:p>
          <w:p w14:paraId="1CFCB010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Dotace město Blansko </w:t>
            </w:r>
          </w:p>
          <w:p w14:paraId="24FB10D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Soutěže okresní kola </w:t>
            </w:r>
          </w:p>
          <w:p w14:paraId="4EC2807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Šablony JAK </w:t>
            </w:r>
          </w:p>
          <w:p w14:paraId="16C840EF" w14:textId="5F9AD55E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E22C9C">
              <w:rPr>
                <w:rFonts w:ascii="Calibri" w:eastAsia="Calibri" w:hAnsi="Calibri" w:cs="Calibri"/>
                <w:sz w:val="24"/>
                <w:szCs w:val="24"/>
              </w:rPr>
              <w:t>Transf.podíl</w:t>
            </w:r>
            <w:proofErr w:type="spellEnd"/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1B6FDE87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449 181,00</w:t>
            </w:r>
          </w:p>
          <w:p w14:paraId="2DB8A262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</w:t>
            </w:r>
          </w:p>
          <w:p w14:paraId="1F3A4C11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30 000,00</w:t>
            </w:r>
          </w:p>
          <w:p w14:paraId="1A84E013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477 200,00</w:t>
            </w:r>
          </w:p>
          <w:p w14:paraId="7694FFB5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809 193,00</w:t>
            </w:r>
          </w:p>
          <w:p w14:paraId="4D22B58B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2 576,00</w:t>
            </w:r>
          </w:p>
        </w:tc>
      </w:tr>
      <w:tr w:rsidR="00E22C9C" w:rsidRPr="00E22C9C" w14:paraId="44CF74AB" w14:textId="77777777">
        <w:tc>
          <w:tcPr>
            <w:tcW w:w="4788" w:type="dxa"/>
            <w:gridSpan w:val="2"/>
            <w:tcBorders>
              <w:right w:val="single" w:sz="4" w:space="0" w:color="000000"/>
            </w:tcBorders>
          </w:tcPr>
          <w:p w14:paraId="329D75C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Tržby z vlastní činnosti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5DBD5E17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částka (v Kč)</w:t>
            </w:r>
          </w:p>
        </w:tc>
      </w:tr>
      <w:tr w:rsidR="00E22C9C" w:rsidRPr="00E22C9C" w14:paraId="237DDD45" w14:textId="77777777">
        <w:tc>
          <w:tcPr>
            <w:tcW w:w="4788" w:type="dxa"/>
            <w:gridSpan w:val="2"/>
            <w:tcBorders>
              <w:right w:val="single" w:sz="4" w:space="0" w:color="000000"/>
            </w:tcBorders>
          </w:tcPr>
          <w:p w14:paraId="65BB9591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6865C685" w14:textId="77777777" w:rsidR="00173A05" w:rsidRPr="00E22C9C" w:rsidRDefault="00173A05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4B3743F8" w14:textId="77777777">
        <w:tc>
          <w:tcPr>
            <w:tcW w:w="918" w:type="dxa"/>
            <w:tcBorders>
              <w:right w:val="single" w:sz="4" w:space="0" w:color="000000"/>
            </w:tcBorders>
          </w:tcPr>
          <w:p w14:paraId="2E9E6AB2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V tom: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0E70053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Školné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7A849439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1 017 603,00</w:t>
            </w:r>
          </w:p>
        </w:tc>
      </w:tr>
      <w:tr w:rsidR="00E22C9C" w:rsidRPr="00E22C9C" w14:paraId="2E6CF640" w14:textId="77777777">
        <w:tc>
          <w:tcPr>
            <w:tcW w:w="918" w:type="dxa"/>
            <w:tcBorders>
              <w:right w:val="single" w:sz="4" w:space="0" w:color="000000"/>
            </w:tcBorders>
          </w:tcPr>
          <w:p w14:paraId="22376546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423502A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Služby (LČ, akce)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06B37A71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1 330 120,00</w:t>
            </w:r>
          </w:p>
        </w:tc>
      </w:tr>
      <w:tr w:rsidR="00E22C9C" w:rsidRPr="00E22C9C" w14:paraId="727D9B66" w14:textId="77777777">
        <w:tc>
          <w:tcPr>
            <w:tcW w:w="918" w:type="dxa"/>
            <w:tcBorders>
              <w:right w:val="single" w:sz="4" w:space="0" w:color="000000"/>
            </w:tcBorders>
          </w:tcPr>
          <w:p w14:paraId="252FCDBE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35F4B95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Zúčtování fondů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0877AEE7" w14:textId="77777777" w:rsidR="00173A05" w:rsidRPr="00E22C9C" w:rsidRDefault="00173A05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</w:p>
        </w:tc>
      </w:tr>
      <w:tr w:rsidR="00E22C9C" w:rsidRPr="00E22C9C" w14:paraId="09708492" w14:textId="77777777">
        <w:tc>
          <w:tcPr>
            <w:tcW w:w="918" w:type="dxa"/>
            <w:tcBorders>
              <w:right w:val="single" w:sz="4" w:space="0" w:color="000000"/>
            </w:tcBorders>
          </w:tcPr>
          <w:p w14:paraId="57BF7CD5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6824DD0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Finanční výnosy (úroky)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69414E94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155 072,00</w:t>
            </w:r>
          </w:p>
        </w:tc>
      </w:tr>
      <w:tr w:rsidR="00E22C9C" w:rsidRPr="00E22C9C" w14:paraId="0A4F8F1F" w14:textId="77777777">
        <w:tc>
          <w:tcPr>
            <w:tcW w:w="918" w:type="dxa"/>
          </w:tcPr>
          <w:p w14:paraId="3C9A91BB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70" w:type="dxa"/>
          </w:tcPr>
          <w:p w14:paraId="10D591B9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Jiné ostatní výnosy</w:t>
            </w:r>
          </w:p>
        </w:tc>
        <w:tc>
          <w:tcPr>
            <w:tcW w:w="4457" w:type="dxa"/>
          </w:tcPr>
          <w:p w14:paraId="6C441110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12 908,00</w:t>
            </w:r>
          </w:p>
        </w:tc>
      </w:tr>
      <w:tr w:rsidR="00E22C9C" w:rsidRPr="00E22C9C" w14:paraId="7C9281FA" w14:textId="77777777">
        <w:tc>
          <w:tcPr>
            <w:tcW w:w="918" w:type="dxa"/>
          </w:tcPr>
          <w:p w14:paraId="293258ED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celkem</w:t>
            </w:r>
          </w:p>
        </w:tc>
        <w:tc>
          <w:tcPr>
            <w:tcW w:w="3870" w:type="dxa"/>
          </w:tcPr>
          <w:p w14:paraId="0B8A4C93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457" w:type="dxa"/>
          </w:tcPr>
          <w:p w14:paraId="53A85A06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2 515 703,00  </w:t>
            </w:r>
          </w:p>
        </w:tc>
      </w:tr>
      <w:tr w:rsidR="00E22C9C" w:rsidRPr="00E22C9C" w14:paraId="6CFD0344" w14:textId="77777777">
        <w:tc>
          <w:tcPr>
            <w:tcW w:w="918" w:type="dxa"/>
          </w:tcPr>
          <w:p w14:paraId="1B913FF2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celkem</w:t>
            </w:r>
          </w:p>
        </w:tc>
        <w:tc>
          <w:tcPr>
            <w:tcW w:w="3870" w:type="dxa"/>
          </w:tcPr>
          <w:p w14:paraId="2E4EDE96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4457" w:type="dxa"/>
          </w:tcPr>
          <w:p w14:paraId="22BDF8C3" w14:textId="77777777" w:rsidR="00173A05" w:rsidRPr="00E22C9C" w:rsidRDefault="00000000" w:rsidP="007F4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13 650 706,00</w:t>
            </w:r>
          </w:p>
        </w:tc>
      </w:tr>
    </w:tbl>
    <w:p w14:paraId="41732AE9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A41F300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F143658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575A4CF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D40870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F8995C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6C43B288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36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3870"/>
        <w:gridCol w:w="4457"/>
      </w:tblGrid>
      <w:tr w:rsidR="00E22C9C" w:rsidRPr="00E22C9C" w14:paraId="03F8753B" w14:textId="77777777">
        <w:tc>
          <w:tcPr>
            <w:tcW w:w="4912" w:type="dxa"/>
            <w:gridSpan w:val="2"/>
            <w:tcBorders>
              <w:right w:val="single" w:sz="4" w:space="0" w:color="000000"/>
            </w:tcBorders>
          </w:tcPr>
          <w:p w14:paraId="7C24F0E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Doplňková činnost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303BDF7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částka (v Kč)</w:t>
            </w:r>
          </w:p>
        </w:tc>
      </w:tr>
      <w:tr w:rsidR="00E22C9C" w:rsidRPr="00E22C9C" w14:paraId="5BEE6161" w14:textId="77777777">
        <w:tc>
          <w:tcPr>
            <w:tcW w:w="4912" w:type="dxa"/>
            <w:gridSpan w:val="2"/>
            <w:tcBorders>
              <w:right w:val="single" w:sz="4" w:space="0" w:color="000000"/>
            </w:tcBorders>
          </w:tcPr>
          <w:p w14:paraId="6DB61739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Tržby z doplňkové činnosti </w:t>
            </w: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7DA5C7C9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468 350,00</w:t>
            </w:r>
          </w:p>
        </w:tc>
      </w:tr>
      <w:tr w:rsidR="00E22C9C" w:rsidRPr="00E22C9C" w14:paraId="4B7F00E5" w14:textId="77777777">
        <w:tc>
          <w:tcPr>
            <w:tcW w:w="1042" w:type="dxa"/>
            <w:tcBorders>
              <w:right w:val="single" w:sz="4" w:space="0" w:color="000000"/>
            </w:tcBorders>
          </w:tcPr>
          <w:p w14:paraId="631AADB6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11871967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06E648AE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4DAA6B0D" w14:textId="77777777">
        <w:tc>
          <w:tcPr>
            <w:tcW w:w="1042" w:type="dxa"/>
            <w:tcBorders>
              <w:right w:val="single" w:sz="4" w:space="0" w:color="000000"/>
            </w:tcBorders>
          </w:tcPr>
          <w:p w14:paraId="6252282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VÝNOSY CELKEM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04DC687F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457" w:type="dxa"/>
            <w:tcBorders>
              <w:left w:val="single" w:sz="4" w:space="0" w:color="000000"/>
            </w:tcBorders>
          </w:tcPr>
          <w:p w14:paraId="16A18650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14 119 056,00</w:t>
            </w:r>
          </w:p>
        </w:tc>
      </w:tr>
    </w:tbl>
    <w:p w14:paraId="1DD9B03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349BCF7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EE33627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NÁKLADY</w:t>
      </w:r>
    </w:p>
    <w:p w14:paraId="6DA181FB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Výdaje organizace byly tvořeny z hlavní části přímými náklady na vzdělání – mzdy a odvody zaměstnanců, provozní náklady organizace na činnost jednotlivých zájmových útvarů.</w:t>
      </w:r>
    </w:p>
    <w:p w14:paraId="68047849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91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53"/>
        <w:gridCol w:w="4553"/>
      </w:tblGrid>
      <w:tr w:rsidR="00E22C9C" w:rsidRPr="00E22C9C" w14:paraId="078354EF" w14:textId="77777777">
        <w:trPr>
          <w:trHeight w:val="995"/>
        </w:trPr>
        <w:tc>
          <w:tcPr>
            <w:tcW w:w="4553" w:type="dxa"/>
          </w:tcPr>
          <w:p w14:paraId="0E877D5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  </w:t>
            </w:r>
          </w:p>
          <w:p w14:paraId="7EE00688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Hlavní činnost</w:t>
            </w:r>
          </w:p>
        </w:tc>
        <w:tc>
          <w:tcPr>
            <w:tcW w:w="4553" w:type="dxa"/>
          </w:tcPr>
          <w:p w14:paraId="73679BB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             </w:t>
            </w:r>
          </w:p>
          <w:p w14:paraId="68CED077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1205C97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částka (Kč)</w:t>
            </w:r>
          </w:p>
          <w:p w14:paraId="318CF442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542689CE" w14:textId="77777777">
        <w:trPr>
          <w:trHeight w:val="318"/>
        </w:trPr>
        <w:tc>
          <w:tcPr>
            <w:tcW w:w="4553" w:type="dxa"/>
          </w:tcPr>
          <w:p w14:paraId="545DF6D7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Spotřeba materiálu</w:t>
            </w:r>
          </w:p>
        </w:tc>
        <w:tc>
          <w:tcPr>
            <w:tcW w:w="4553" w:type="dxa"/>
          </w:tcPr>
          <w:p w14:paraId="33D381C7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1 026 329,00</w:t>
            </w:r>
          </w:p>
        </w:tc>
      </w:tr>
      <w:tr w:rsidR="00E22C9C" w:rsidRPr="00E22C9C" w14:paraId="52C54B17" w14:textId="77777777">
        <w:trPr>
          <w:trHeight w:val="468"/>
        </w:trPr>
        <w:tc>
          <w:tcPr>
            <w:tcW w:w="4553" w:type="dxa"/>
          </w:tcPr>
          <w:p w14:paraId="65818DD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Spotřeba energie</w:t>
            </w:r>
          </w:p>
        </w:tc>
        <w:tc>
          <w:tcPr>
            <w:tcW w:w="4553" w:type="dxa"/>
          </w:tcPr>
          <w:p w14:paraId="362C0B9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219 458,00</w:t>
            </w:r>
          </w:p>
        </w:tc>
      </w:tr>
      <w:tr w:rsidR="00E22C9C" w:rsidRPr="00E22C9C" w14:paraId="5D66CE08" w14:textId="77777777">
        <w:trPr>
          <w:trHeight w:val="454"/>
        </w:trPr>
        <w:tc>
          <w:tcPr>
            <w:tcW w:w="4553" w:type="dxa"/>
          </w:tcPr>
          <w:p w14:paraId="75DE83C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Opravy a udržování</w:t>
            </w:r>
          </w:p>
        </w:tc>
        <w:tc>
          <w:tcPr>
            <w:tcW w:w="4553" w:type="dxa"/>
          </w:tcPr>
          <w:p w14:paraId="74723BA3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   117 004,00</w:t>
            </w:r>
          </w:p>
        </w:tc>
      </w:tr>
      <w:tr w:rsidR="00E22C9C" w:rsidRPr="00E22C9C" w14:paraId="2A9E64A7" w14:textId="77777777">
        <w:trPr>
          <w:trHeight w:val="454"/>
        </w:trPr>
        <w:tc>
          <w:tcPr>
            <w:tcW w:w="4553" w:type="dxa"/>
          </w:tcPr>
          <w:p w14:paraId="4BFADF73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Cestovné          </w:t>
            </w:r>
          </w:p>
        </w:tc>
        <w:tc>
          <w:tcPr>
            <w:tcW w:w="4553" w:type="dxa"/>
          </w:tcPr>
          <w:p w14:paraId="725B10B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 35 884,00</w:t>
            </w:r>
          </w:p>
        </w:tc>
      </w:tr>
      <w:tr w:rsidR="00E22C9C" w:rsidRPr="00E22C9C" w14:paraId="0CA90DD7" w14:textId="77777777">
        <w:trPr>
          <w:trHeight w:val="468"/>
        </w:trPr>
        <w:tc>
          <w:tcPr>
            <w:tcW w:w="4553" w:type="dxa"/>
          </w:tcPr>
          <w:p w14:paraId="1988187D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Zákonné sociální náklady                                                    </w:t>
            </w:r>
          </w:p>
        </w:tc>
        <w:tc>
          <w:tcPr>
            <w:tcW w:w="4553" w:type="dxa"/>
          </w:tcPr>
          <w:p w14:paraId="15202145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173 682,00</w:t>
            </w:r>
          </w:p>
        </w:tc>
      </w:tr>
      <w:tr w:rsidR="00E22C9C" w:rsidRPr="00E22C9C" w14:paraId="73FA4A58" w14:textId="77777777">
        <w:trPr>
          <w:trHeight w:val="454"/>
        </w:trPr>
        <w:tc>
          <w:tcPr>
            <w:tcW w:w="4553" w:type="dxa"/>
          </w:tcPr>
          <w:p w14:paraId="4C84A64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Ostatní služby                                                                  </w:t>
            </w:r>
          </w:p>
        </w:tc>
        <w:tc>
          <w:tcPr>
            <w:tcW w:w="4553" w:type="dxa"/>
          </w:tcPr>
          <w:p w14:paraId="17ECD6D4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1 094 519,00      </w:t>
            </w:r>
          </w:p>
        </w:tc>
      </w:tr>
      <w:tr w:rsidR="00E22C9C" w:rsidRPr="00E22C9C" w14:paraId="507EA1AA" w14:textId="77777777">
        <w:trPr>
          <w:trHeight w:val="468"/>
        </w:trPr>
        <w:tc>
          <w:tcPr>
            <w:tcW w:w="4553" w:type="dxa"/>
          </w:tcPr>
          <w:p w14:paraId="64030F2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Mzdové náklady                                                             </w:t>
            </w:r>
          </w:p>
        </w:tc>
        <w:tc>
          <w:tcPr>
            <w:tcW w:w="4553" w:type="dxa"/>
          </w:tcPr>
          <w:p w14:paraId="6469F8E7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7 823 490,00</w:t>
            </w:r>
          </w:p>
        </w:tc>
      </w:tr>
      <w:tr w:rsidR="00E22C9C" w:rsidRPr="00E22C9C" w14:paraId="721A7AD9" w14:textId="77777777">
        <w:trPr>
          <w:trHeight w:val="454"/>
        </w:trPr>
        <w:tc>
          <w:tcPr>
            <w:tcW w:w="4553" w:type="dxa"/>
          </w:tcPr>
          <w:p w14:paraId="250CD83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Zákonné sociální pojištění</w:t>
            </w:r>
          </w:p>
        </w:tc>
        <w:tc>
          <w:tcPr>
            <w:tcW w:w="4553" w:type="dxa"/>
          </w:tcPr>
          <w:p w14:paraId="78D0820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2 156 838,00</w:t>
            </w:r>
          </w:p>
        </w:tc>
      </w:tr>
      <w:tr w:rsidR="00E22C9C" w:rsidRPr="00E22C9C" w14:paraId="7B6F60F0" w14:textId="77777777">
        <w:trPr>
          <w:trHeight w:val="454"/>
        </w:trPr>
        <w:tc>
          <w:tcPr>
            <w:tcW w:w="4553" w:type="dxa"/>
          </w:tcPr>
          <w:p w14:paraId="7CE7CB58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Aktivace </w:t>
            </w:r>
            <w:proofErr w:type="spellStart"/>
            <w:r w:rsidRPr="00E22C9C">
              <w:rPr>
                <w:rFonts w:ascii="Calibri" w:eastAsia="Calibri" w:hAnsi="Calibri" w:cs="Calibri"/>
                <w:sz w:val="24"/>
                <w:szCs w:val="24"/>
              </w:rPr>
              <w:t>vnitroorg</w:t>
            </w:r>
            <w:proofErr w:type="spellEnd"/>
            <w:r w:rsidRPr="00E22C9C">
              <w:rPr>
                <w:rFonts w:ascii="Calibri" w:eastAsia="Calibri" w:hAnsi="Calibri" w:cs="Calibri"/>
                <w:sz w:val="24"/>
                <w:szCs w:val="24"/>
              </w:rPr>
              <w:t>. služeb</w:t>
            </w:r>
          </w:p>
        </w:tc>
        <w:tc>
          <w:tcPr>
            <w:tcW w:w="4553" w:type="dxa"/>
          </w:tcPr>
          <w:p w14:paraId="6370DA30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 352 732,00</w:t>
            </w:r>
          </w:p>
        </w:tc>
      </w:tr>
      <w:tr w:rsidR="00E22C9C" w:rsidRPr="00E22C9C" w14:paraId="1EA8C653" w14:textId="77777777">
        <w:trPr>
          <w:trHeight w:val="454"/>
        </w:trPr>
        <w:tc>
          <w:tcPr>
            <w:tcW w:w="4553" w:type="dxa"/>
          </w:tcPr>
          <w:p w14:paraId="7AE6E0E7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Ostatní sociální pojištění                                                   </w:t>
            </w:r>
          </w:p>
        </w:tc>
        <w:tc>
          <w:tcPr>
            <w:tcW w:w="4553" w:type="dxa"/>
          </w:tcPr>
          <w:p w14:paraId="064EF8B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    26 237,00</w:t>
            </w:r>
          </w:p>
        </w:tc>
      </w:tr>
      <w:tr w:rsidR="00E22C9C" w:rsidRPr="00E22C9C" w14:paraId="707FFCA4" w14:textId="77777777">
        <w:trPr>
          <w:trHeight w:val="468"/>
        </w:trPr>
        <w:tc>
          <w:tcPr>
            <w:tcW w:w="4553" w:type="dxa"/>
          </w:tcPr>
          <w:p w14:paraId="4BCD0DF5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Náklady na reprezentaci                                                          </w:t>
            </w:r>
          </w:p>
        </w:tc>
        <w:tc>
          <w:tcPr>
            <w:tcW w:w="4553" w:type="dxa"/>
          </w:tcPr>
          <w:p w14:paraId="149D4580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        0,00</w:t>
            </w:r>
          </w:p>
        </w:tc>
      </w:tr>
      <w:tr w:rsidR="00E22C9C" w:rsidRPr="00E22C9C" w14:paraId="24059496" w14:textId="77777777">
        <w:trPr>
          <w:trHeight w:val="454"/>
        </w:trPr>
        <w:tc>
          <w:tcPr>
            <w:tcW w:w="4553" w:type="dxa"/>
          </w:tcPr>
          <w:p w14:paraId="790C01C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Ostatní pokuty a penále                                                               </w:t>
            </w:r>
          </w:p>
        </w:tc>
        <w:tc>
          <w:tcPr>
            <w:tcW w:w="4553" w:type="dxa"/>
          </w:tcPr>
          <w:p w14:paraId="5CAE4122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       0,00                           </w:t>
            </w:r>
          </w:p>
        </w:tc>
      </w:tr>
      <w:tr w:rsidR="00E22C9C" w:rsidRPr="00E22C9C" w14:paraId="2100DE29" w14:textId="77777777">
        <w:trPr>
          <w:trHeight w:val="468"/>
        </w:trPr>
        <w:tc>
          <w:tcPr>
            <w:tcW w:w="4553" w:type="dxa"/>
          </w:tcPr>
          <w:p w14:paraId="0522132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Ostatní náklady z činnosti </w:t>
            </w:r>
          </w:p>
        </w:tc>
        <w:tc>
          <w:tcPr>
            <w:tcW w:w="4553" w:type="dxa"/>
          </w:tcPr>
          <w:p w14:paraId="0745EF7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31 776,00</w:t>
            </w:r>
          </w:p>
        </w:tc>
      </w:tr>
      <w:tr w:rsidR="00E22C9C" w:rsidRPr="00E22C9C" w14:paraId="4300DF27" w14:textId="77777777">
        <w:trPr>
          <w:trHeight w:val="454"/>
        </w:trPr>
        <w:tc>
          <w:tcPr>
            <w:tcW w:w="4553" w:type="dxa"/>
          </w:tcPr>
          <w:p w14:paraId="39577F45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Odpisy                                                                                 </w:t>
            </w:r>
          </w:p>
        </w:tc>
        <w:tc>
          <w:tcPr>
            <w:tcW w:w="4553" w:type="dxa"/>
          </w:tcPr>
          <w:p w14:paraId="6CBA52A1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119 388,00</w:t>
            </w:r>
          </w:p>
        </w:tc>
      </w:tr>
      <w:tr w:rsidR="00E22C9C" w:rsidRPr="00E22C9C" w14:paraId="6BFBA3C7" w14:textId="77777777">
        <w:trPr>
          <w:trHeight w:val="454"/>
        </w:trPr>
        <w:tc>
          <w:tcPr>
            <w:tcW w:w="4553" w:type="dxa"/>
          </w:tcPr>
          <w:p w14:paraId="137DADF7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Náklady z drobného dlouhodobého majetku</w:t>
            </w:r>
          </w:p>
          <w:p w14:paraId="5787AB8E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Škody </w:t>
            </w:r>
          </w:p>
          <w:p w14:paraId="0ACD43B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Daň z příjmů </w:t>
            </w:r>
          </w:p>
        </w:tc>
        <w:tc>
          <w:tcPr>
            <w:tcW w:w="4553" w:type="dxa"/>
          </w:tcPr>
          <w:p w14:paraId="7FABE193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380 223,00</w:t>
            </w:r>
          </w:p>
          <w:p w14:paraId="7FF9CEA4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D796EB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32 565,00</w:t>
            </w:r>
          </w:p>
          <w:p w14:paraId="2699A6DF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FA36F8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                                                         </w:t>
            </w:r>
          </w:p>
        </w:tc>
      </w:tr>
      <w:tr w:rsidR="00E22C9C" w:rsidRPr="00E22C9C" w14:paraId="65694690" w14:textId="77777777">
        <w:trPr>
          <w:trHeight w:val="390"/>
        </w:trPr>
        <w:tc>
          <w:tcPr>
            <w:tcW w:w="4553" w:type="dxa"/>
          </w:tcPr>
          <w:p w14:paraId="2FC6F99D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F62BA4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Celkem hlavní činnost                                                                         </w:t>
            </w:r>
          </w:p>
        </w:tc>
        <w:tc>
          <w:tcPr>
            <w:tcW w:w="4553" w:type="dxa"/>
          </w:tcPr>
          <w:p w14:paraId="0991F3A4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F3CA223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                                   13 590 125,00</w:t>
            </w:r>
          </w:p>
          <w:p w14:paraId="1424DE1A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474FCAE4" w14:textId="77777777">
        <w:trPr>
          <w:trHeight w:val="390"/>
        </w:trPr>
        <w:tc>
          <w:tcPr>
            <w:tcW w:w="4553" w:type="dxa"/>
          </w:tcPr>
          <w:p w14:paraId="12C4E838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53" w:type="dxa"/>
          </w:tcPr>
          <w:p w14:paraId="270D6105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B277102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3272DF3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611A7D0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03C10E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B62063A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6A95A66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6"/>
        <w:gridCol w:w="5141"/>
      </w:tblGrid>
      <w:tr w:rsidR="00E22C9C" w:rsidRPr="00E22C9C" w14:paraId="7A76B2D1" w14:textId="77777777">
        <w:tc>
          <w:tcPr>
            <w:tcW w:w="4606" w:type="dxa"/>
          </w:tcPr>
          <w:p w14:paraId="0A1D9443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BCD95D3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Doplňková činnost</w:t>
            </w:r>
          </w:p>
        </w:tc>
        <w:tc>
          <w:tcPr>
            <w:tcW w:w="5141" w:type="dxa"/>
          </w:tcPr>
          <w:p w14:paraId="08F97E12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66637C7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Částka (Kč)</w:t>
            </w:r>
          </w:p>
        </w:tc>
      </w:tr>
      <w:tr w:rsidR="00E22C9C" w:rsidRPr="00E22C9C" w14:paraId="489DAEA3" w14:textId="77777777">
        <w:tc>
          <w:tcPr>
            <w:tcW w:w="4606" w:type="dxa"/>
          </w:tcPr>
          <w:p w14:paraId="36B700D9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Celkem doplňková činnost</w:t>
            </w:r>
          </w:p>
        </w:tc>
        <w:tc>
          <w:tcPr>
            <w:tcW w:w="5141" w:type="dxa"/>
          </w:tcPr>
          <w:p w14:paraId="25A867AA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320 297,00</w:t>
            </w:r>
          </w:p>
        </w:tc>
      </w:tr>
      <w:tr w:rsidR="00E22C9C" w:rsidRPr="00E22C9C" w14:paraId="17461995" w14:textId="77777777">
        <w:tc>
          <w:tcPr>
            <w:tcW w:w="4606" w:type="dxa"/>
          </w:tcPr>
          <w:p w14:paraId="644180CC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FF70D4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NÁKLADY CELKEM</w:t>
            </w:r>
          </w:p>
        </w:tc>
        <w:tc>
          <w:tcPr>
            <w:tcW w:w="5141" w:type="dxa"/>
          </w:tcPr>
          <w:p w14:paraId="03C5C167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4994703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13 910 422,00</w:t>
            </w:r>
          </w:p>
        </w:tc>
      </w:tr>
      <w:tr w:rsidR="00E22C9C" w:rsidRPr="00E22C9C" w14:paraId="36F687C9" w14:textId="77777777">
        <w:tc>
          <w:tcPr>
            <w:tcW w:w="4606" w:type="dxa"/>
          </w:tcPr>
          <w:p w14:paraId="77501449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41" w:type="dxa"/>
          </w:tcPr>
          <w:p w14:paraId="56272656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AC3FBF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tbl>
      <w:tblPr>
        <w:tblStyle w:val="a4"/>
        <w:tblW w:w="10007" w:type="dxa"/>
        <w:tblInd w:w="-14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2176"/>
        <w:gridCol w:w="2466"/>
        <w:gridCol w:w="580"/>
        <w:gridCol w:w="1304"/>
        <w:gridCol w:w="1451"/>
        <w:gridCol w:w="2030"/>
      </w:tblGrid>
      <w:tr w:rsidR="00E22C9C" w:rsidRPr="00E22C9C" w14:paraId="70562221" w14:textId="77777777">
        <w:trPr>
          <w:trHeight w:val="1007"/>
        </w:trPr>
        <w:tc>
          <w:tcPr>
            <w:tcW w:w="2176" w:type="dxa"/>
            <w:vAlign w:val="center"/>
          </w:tcPr>
          <w:p w14:paraId="3BA70E2C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Poskytovatel dotace/příspěvku</w:t>
            </w:r>
          </w:p>
        </w:tc>
        <w:tc>
          <w:tcPr>
            <w:tcW w:w="2466" w:type="dxa"/>
            <w:vAlign w:val="center"/>
          </w:tcPr>
          <w:p w14:paraId="12D79217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Účel dotace/příspěvku</w:t>
            </w:r>
          </w:p>
        </w:tc>
        <w:tc>
          <w:tcPr>
            <w:tcW w:w="580" w:type="dxa"/>
            <w:vAlign w:val="center"/>
          </w:tcPr>
          <w:p w14:paraId="730C499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I/P</w:t>
            </w:r>
          </w:p>
        </w:tc>
        <w:tc>
          <w:tcPr>
            <w:tcW w:w="1304" w:type="dxa"/>
            <w:vAlign w:val="center"/>
          </w:tcPr>
          <w:p w14:paraId="3970A390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Poskytnutá částka </w:t>
            </w:r>
          </w:p>
          <w:p w14:paraId="313FA6A7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v Kč</w:t>
            </w:r>
          </w:p>
        </w:tc>
        <w:tc>
          <w:tcPr>
            <w:tcW w:w="1451" w:type="dxa"/>
            <w:vAlign w:val="center"/>
          </w:tcPr>
          <w:p w14:paraId="71E91840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Vyčerpaná částka </w:t>
            </w:r>
          </w:p>
          <w:p w14:paraId="16544950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v Kč</w:t>
            </w:r>
          </w:p>
        </w:tc>
        <w:tc>
          <w:tcPr>
            <w:tcW w:w="2030" w:type="dxa"/>
          </w:tcPr>
          <w:p w14:paraId="3A8D317E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5B087C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Komentář</w:t>
            </w:r>
          </w:p>
        </w:tc>
      </w:tr>
      <w:tr w:rsidR="00E22C9C" w:rsidRPr="00E22C9C" w14:paraId="0EF1489F" w14:textId="77777777">
        <w:trPr>
          <w:trHeight w:val="354"/>
        </w:trPr>
        <w:tc>
          <w:tcPr>
            <w:tcW w:w="2176" w:type="dxa"/>
            <w:vAlign w:val="center"/>
          </w:tcPr>
          <w:p w14:paraId="33682C59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JMK</w:t>
            </w:r>
          </w:p>
        </w:tc>
        <w:tc>
          <w:tcPr>
            <w:tcW w:w="2466" w:type="dxa"/>
            <w:vAlign w:val="center"/>
          </w:tcPr>
          <w:p w14:paraId="3E7A1C96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Provoz </w:t>
            </w:r>
          </w:p>
        </w:tc>
        <w:tc>
          <w:tcPr>
            <w:tcW w:w="580" w:type="dxa"/>
            <w:vAlign w:val="center"/>
          </w:tcPr>
          <w:p w14:paraId="6DA7808E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P</w:t>
            </w:r>
          </w:p>
        </w:tc>
        <w:tc>
          <w:tcPr>
            <w:tcW w:w="1304" w:type="dxa"/>
            <w:vAlign w:val="center"/>
          </w:tcPr>
          <w:p w14:paraId="4DFBAE2A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833 806,00</w:t>
            </w:r>
          </w:p>
        </w:tc>
        <w:tc>
          <w:tcPr>
            <w:tcW w:w="1451" w:type="dxa"/>
            <w:vAlign w:val="center"/>
          </w:tcPr>
          <w:p w14:paraId="4B554E5C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833 806,00</w:t>
            </w:r>
          </w:p>
        </w:tc>
        <w:tc>
          <w:tcPr>
            <w:tcW w:w="2030" w:type="dxa"/>
          </w:tcPr>
          <w:p w14:paraId="22ABF5BE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9FF3717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39299840" w14:textId="77777777">
        <w:trPr>
          <w:trHeight w:val="354"/>
        </w:trPr>
        <w:tc>
          <w:tcPr>
            <w:tcW w:w="2176" w:type="dxa"/>
            <w:vAlign w:val="center"/>
          </w:tcPr>
          <w:p w14:paraId="597BB861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Projekt přím. Tábory MAS </w:t>
            </w:r>
            <w:proofErr w:type="spellStart"/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Mor.Kras</w:t>
            </w:r>
            <w:proofErr w:type="spellEnd"/>
          </w:p>
        </w:tc>
        <w:tc>
          <w:tcPr>
            <w:tcW w:w="2466" w:type="dxa"/>
            <w:vAlign w:val="center"/>
          </w:tcPr>
          <w:p w14:paraId="7A5D390D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Projekty</w:t>
            </w:r>
          </w:p>
        </w:tc>
        <w:tc>
          <w:tcPr>
            <w:tcW w:w="580" w:type="dxa"/>
            <w:vAlign w:val="center"/>
          </w:tcPr>
          <w:p w14:paraId="6562A36D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P</w:t>
            </w:r>
          </w:p>
        </w:tc>
        <w:tc>
          <w:tcPr>
            <w:tcW w:w="1304" w:type="dxa"/>
            <w:vAlign w:val="center"/>
          </w:tcPr>
          <w:p w14:paraId="1424889B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1373064,00</w:t>
            </w:r>
          </w:p>
        </w:tc>
        <w:tc>
          <w:tcPr>
            <w:tcW w:w="1451" w:type="dxa"/>
            <w:vAlign w:val="center"/>
          </w:tcPr>
          <w:p w14:paraId="58996D63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449 181,00</w:t>
            </w:r>
          </w:p>
        </w:tc>
        <w:tc>
          <w:tcPr>
            <w:tcW w:w="2030" w:type="dxa"/>
          </w:tcPr>
          <w:p w14:paraId="110648F5" w14:textId="42E924D6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2023-2025</w:t>
            </w:r>
          </w:p>
        </w:tc>
      </w:tr>
      <w:tr w:rsidR="00E22C9C" w:rsidRPr="00E22C9C" w14:paraId="62C42993" w14:textId="77777777">
        <w:trPr>
          <w:trHeight w:val="354"/>
        </w:trPr>
        <w:tc>
          <w:tcPr>
            <w:tcW w:w="21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BC2A067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Transfery SR </w:t>
            </w:r>
          </w:p>
        </w:tc>
        <w:tc>
          <w:tcPr>
            <w:tcW w:w="24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4903807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Platy</w:t>
            </w:r>
          </w:p>
        </w:tc>
        <w:tc>
          <w:tcPr>
            <w:tcW w:w="58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BC24F9D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P</w:t>
            </w:r>
          </w:p>
        </w:tc>
        <w:tc>
          <w:tcPr>
            <w:tcW w:w="13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752988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8533047,00</w:t>
            </w:r>
          </w:p>
        </w:tc>
        <w:tc>
          <w:tcPr>
            <w:tcW w:w="14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1C704AC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8533047,00</w:t>
            </w:r>
          </w:p>
        </w:tc>
        <w:tc>
          <w:tcPr>
            <w:tcW w:w="20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0B1227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22C3F661" w14:textId="77777777">
        <w:trPr>
          <w:trHeight w:val="354"/>
        </w:trPr>
        <w:tc>
          <w:tcPr>
            <w:tcW w:w="21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A7BCA37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Šablony JAK </w:t>
            </w:r>
          </w:p>
        </w:tc>
        <w:tc>
          <w:tcPr>
            <w:tcW w:w="24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A096358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Projekt </w:t>
            </w:r>
          </w:p>
        </w:tc>
        <w:tc>
          <w:tcPr>
            <w:tcW w:w="58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7534E5C1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P</w:t>
            </w:r>
          </w:p>
        </w:tc>
        <w:tc>
          <w:tcPr>
            <w:tcW w:w="13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95F2590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2820681,00</w:t>
            </w:r>
          </w:p>
        </w:tc>
        <w:tc>
          <w:tcPr>
            <w:tcW w:w="14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230AFF3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809194,00</w:t>
            </w:r>
          </w:p>
        </w:tc>
        <w:tc>
          <w:tcPr>
            <w:tcW w:w="20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DABE51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4"/>
              </w:tabs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ab/>
              <w:t>2023-2025</w:t>
            </w:r>
          </w:p>
        </w:tc>
      </w:tr>
      <w:tr w:rsidR="00E22C9C" w:rsidRPr="00E22C9C" w14:paraId="321929B2" w14:textId="77777777">
        <w:trPr>
          <w:trHeight w:val="354"/>
        </w:trPr>
        <w:tc>
          <w:tcPr>
            <w:tcW w:w="21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2CFAF9E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JMK </w:t>
            </w:r>
          </w:p>
          <w:p w14:paraId="04912C13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MŠMT</w:t>
            </w:r>
          </w:p>
        </w:tc>
        <w:tc>
          <w:tcPr>
            <w:tcW w:w="24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054890D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Soutěže </w:t>
            </w:r>
          </w:p>
        </w:tc>
        <w:tc>
          <w:tcPr>
            <w:tcW w:w="58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61AA1BF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P</w:t>
            </w:r>
          </w:p>
        </w:tc>
        <w:tc>
          <w:tcPr>
            <w:tcW w:w="13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6BBF70D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352000,00</w:t>
            </w:r>
          </w:p>
          <w:p w14:paraId="04017F53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125200,00</w:t>
            </w:r>
          </w:p>
        </w:tc>
        <w:tc>
          <w:tcPr>
            <w:tcW w:w="14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87E3F36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E4BCCF7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352000,00</w:t>
            </w:r>
          </w:p>
          <w:p w14:paraId="2D02EB1C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125200,00</w:t>
            </w:r>
          </w:p>
          <w:p w14:paraId="640260AB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A43759C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03B452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E296EAD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687C839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6836F7D3" w14:textId="77777777">
        <w:trPr>
          <w:trHeight w:val="354"/>
        </w:trPr>
        <w:tc>
          <w:tcPr>
            <w:tcW w:w="21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A61563A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Město Blansko </w:t>
            </w:r>
          </w:p>
        </w:tc>
        <w:tc>
          <w:tcPr>
            <w:tcW w:w="24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335AA43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Akce </w:t>
            </w:r>
          </w:p>
        </w:tc>
        <w:tc>
          <w:tcPr>
            <w:tcW w:w="58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CD1B936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P</w:t>
            </w:r>
          </w:p>
        </w:tc>
        <w:tc>
          <w:tcPr>
            <w:tcW w:w="13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4BB2389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30000,00</w:t>
            </w:r>
          </w:p>
        </w:tc>
        <w:tc>
          <w:tcPr>
            <w:tcW w:w="14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3A4F0D38" w14:textId="77777777" w:rsidR="00173A05" w:rsidRPr="00E22C9C" w:rsidRDefault="00000000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30000,00</w:t>
            </w:r>
          </w:p>
        </w:tc>
        <w:tc>
          <w:tcPr>
            <w:tcW w:w="20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BAFE01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1AF2BFA" w14:textId="77777777" w:rsidR="00173A05" w:rsidRPr="00E22C9C" w:rsidRDefault="00173A05" w:rsidP="00282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FCE49F9" w14:textId="77777777" w:rsidR="00173A05" w:rsidRPr="00E22C9C" w:rsidRDefault="00173A05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47F893A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645180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FINANČNÍ MAJETEK</w:t>
      </w:r>
    </w:p>
    <w:p w14:paraId="43B6A9E4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Zůstatek na běžném účtu (SÚ 241) k 31. 12. 2024</w:t>
      </w:r>
    </w:p>
    <w:p w14:paraId="51A06D43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Provozní prostředky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1 871 461,47 Kč </w:t>
      </w:r>
    </w:p>
    <w:p w14:paraId="128C9097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Prostředky investičního fondu (včetně IROP)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1 665 174,44 Kč </w:t>
      </w:r>
    </w:p>
    <w:p w14:paraId="35939DE3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Prostředky rezervního fondu (včetně šablony)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>1 345 519,64 Kč</w:t>
      </w:r>
    </w:p>
    <w:p w14:paraId="7B1CEDAB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sz w:val="24"/>
          <w:szCs w:val="24"/>
          <w:u w:val="single"/>
        </w:rPr>
        <w:lastRenderedPageBreak/>
        <w:t>Prostředky fondu odměn</w:t>
      </w:r>
      <w:r w:rsidRPr="00E22C9C">
        <w:rPr>
          <w:rFonts w:ascii="Calibri" w:eastAsia="Calibri" w:hAnsi="Calibri" w:cs="Calibri"/>
          <w:sz w:val="24"/>
          <w:szCs w:val="24"/>
          <w:u w:val="single"/>
        </w:rPr>
        <w:tab/>
      </w:r>
      <w:r w:rsidRPr="00E22C9C">
        <w:rPr>
          <w:rFonts w:ascii="Calibri" w:eastAsia="Calibri" w:hAnsi="Calibri" w:cs="Calibri"/>
          <w:sz w:val="24"/>
          <w:szCs w:val="24"/>
          <w:u w:val="single"/>
        </w:rPr>
        <w:tab/>
      </w:r>
      <w:r w:rsidRPr="00E22C9C">
        <w:rPr>
          <w:rFonts w:ascii="Calibri" w:eastAsia="Calibri" w:hAnsi="Calibri" w:cs="Calibri"/>
          <w:sz w:val="24"/>
          <w:szCs w:val="24"/>
          <w:u w:val="single"/>
        </w:rPr>
        <w:tab/>
      </w:r>
      <w:r w:rsidRPr="00E22C9C">
        <w:rPr>
          <w:rFonts w:ascii="Calibri" w:eastAsia="Calibri" w:hAnsi="Calibri" w:cs="Calibri"/>
          <w:sz w:val="24"/>
          <w:szCs w:val="24"/>
          <w:u w:val="single"/>
        </w:rPr>
        <w:tab/>
      </w:r>
      <w:r w:rsidRPr="00E22C9C">
        <w:rPr>
          <w:rFonts w:ascii="Calibri" w:eastAsia="Calibri" w:hAnsi="Calibri" w:cs="Calibri"/>
          <w:sz w:val="24"/>
          <w:szCs w:val="24"/>
          <w:u w:val="single"/>
        </w:rPr>
        <w:tab/>
      </w:r>
      <w:r w:rsidRPr="00E22C9C">
        <w:rPr>
          <w:rFonts w:ascii="Calibri" w:eastAsia="Calibri" w:hAnsi="Calibri" w:cs="Calibri"/>
          <w:sz w:val="24"/>
          <w:szCs w:val="24"/>
          <w:u w:val="single"/>
        </w:rPr>
        <w:tab/>
      </w:r>
      <w:r w:rsidRPr="00E22C9C">
        <w:rPr>
          <w:rFonts w:ascii="Calibri" w:eastAsia="Calibri" w:hAnsi="Calibri" w:cs="Calibri"/>
          <w:sz w:val="24"/>
          <w:szCs w:val="24"/>
          <w:u w:val="single"/>
        </w:rPr>
        <w:tab/>
        <w:t xml:space="preserve">      18 267,00 Kč  </w:t>
      </w:r>
    </w:p>
    <w:p w14:paraId="1FD6C204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0CDDE7E7" w14:textId="0EE622B4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Celkem</w:t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Pr="00E22C9C">
        <w:rPr>
          <w:rFonts w:ascii="Calibri" w:eastAsia="Calibri" w:hAnsi="Calibri" w:cs="Calibri"/>
          <w:b/>
          <w:sz w:val="24"/>
          <w:szCs w:val="24"/>
        </w:rPr>
        <w:t>4 900 422,55 Kč</w:t>
      </w:r>
    </w:p>
    <w:p w14:paraId="3816313B" w14:textId="79E9199C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Zůstatek na účtu FKSP (SÚ 243)</w:t>
      </w:r>
      <w:proofErr w:type="gramStart"/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Pr="00E22C9C">
        <w:rPr>
          <w:rFonts w:ascii="Calibri" w:eastAsia="Calibri" w:hAnsi="Calibri" w:cs="Calibri"/>
          <w:b/>
          <w:sz w:val="24"/>
          <w:szCs w:val="24"/>
        </w:rPr>
        <w:t xml:space="preserve">  </w:t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proofErr w:type="gramEnd"/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6735A8">
        <w:rPr>
          <w:rFonts w:ascii="Calibri" w:eastAsia="Calibri" w:hAnsi="Calibri" w:cs="Calibri"/>
          <w:b/>
          <w:sz w:val="24"/>
          <w:szCs w:val="24"/>
        </w:rPr>
        <w:tab/>
      </w:r>
      <w:r w:rsidR="00282ED9">
        <w:rPr>
          <w:rFonts w:ascii="Calibri" w:eastAsia="Calibri" w:hAnsi="Calibri" w:cs="Calibri"/>
          <w:b/>
          <w:sz w:val="24"/>
          <w:szCs w:val="24"/>
        </w:rPr>
        <w:t xml:space="preserve">     </w:t>
      </w:r>
      <w:r w:rsidRPr="00E22C9C">
        <w:rPr>
          <w:rFonts w:ascii="Calibri" w:eastAsia="Calibri" w:hAnsi="Calibri" w:cs="Calibri"/>
          <w:b/>
          <w:sz w:val="24"/>
          <w:szCs w:val="24"/>
        </w:rPr>
        <w:t>12 389,84 Kč</w:t>
      </w:r>
    </w:p>
    <w:p w14:paraId="466B73A2" w14:textId="77777777" w:rsidR="00173A05" w:rsidRPr="00E22C9C" w:rsidRDefault="00173A05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33FE778" w14:textId="7E887C64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Rozdíl (17 036,36) mezi účetním stavem (12 389,84) a bankovním stavem FKSP se skládá z těchto částek:</w:t>
      </w:r>
    </w:p>
    <w:p w14:paraId="659FA35C" w14:textId="77777777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+     4 646,52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>převod zákonného příděl za prosinec (provedeno v lednu 2025)</w:t>
      </w:r>
    </w:p>
    <w:p w14:paraId="384AE62D" w14:textId="77777777" w:rsidR="00173A05" w:rsidRPr="00E22C9C" w:rsidRDefault="00173A05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C6D1973" w14:textId="5518F8F2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b/>
          <w:sz w:val="24"/>
          <w:szCs w:val="24"/>
          <w:u w:val="single"/>
        </w:rPr>
        <w:t>Zůstatek cenin k 31. 12. 2024 je 0,00 Kč</w:t>
      </w:r>
    </w:p>
    <w:p w14:paraId="70762718" w14:textId="3A13360E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b/>
          <w:sz w:val="24"/>
          <w:szCs w:val="24"/>
          <w:u w:val="single"/>
        </w:rPr>
        <w:t>Zůstatek pokladny k 31. 12. 2024 je 87 910,00 Kč</w:t>
      </w:r>
    </w:p>
    <w:p w14:paraId="7FC6A725" w14:textId="77777777" w:rsidR="00173A05" w:rsidRPr="00E22C9C" w:rsidRDefault="00173A05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03073825" w14:textId="77777777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POHLEDÁVKY A ZÁVAZKY</w:t>
      </w:r>
    </w:p>
    <w:p w14:paraId="4701A71A" w14:textId="2E7DE81A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Pohledávky po době splatnosti k 31. 12.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</w:t>
      </w:r>
      <w:r w:rsidR="00282ED9">
        <w:rPr>
          <w:rFonts w:ascii="Calibri" w:eastAsia="Calibri" w:hAnsi="Calibri" w:cs="Calibri"/>
          <w:sz w:val="24"/>
          <w:szCs w:val="24"/>
        </w:rPr>
        <w:t xml:space="preserve">     </w:t>
      </w:r>
      <w:r w:rsidR="00E44F1E">
        <w:rPr>
          <w:rFonts w:ascii="Calibri" w:eastAsia="Calibri" w:hAnsi="Calibri" w:cs="Calibri"/>
          <w:sz w:val="24"/>
          <w:szCs w:val="24"/>
        </w:rPr>
        <w:t xml:space="preserve">  </w:t>
      </w:r>
      <w:r w:rsidRPr="00E22C9C">
        <w:rPr>
          <w:rFonts w:ascii="Calibri" w:eastAsia="Calibri" w:hAnsi="Calibri" w:cs="Calibri"/>
          <w:sz w:val="24"/>
          <w:szCs w:val="24"/>
        </w:rPr>
        <w:t xml:space="preserve">  </w:t>
      </w:r>
      <w:r w:rsidR="00E44F1E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>3100,00 Kč</w:t>
      </w:r>
    </w:p>
    <w:p w14:paraId="25746B1D" w14:textId="2F3E05A3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proofErr w:type="gramStart"/>
      <w:r w:rsidRPr="00E22C9C">
        <w:rPr>
          <w:rFonts w:ascii="Calibri" w:eastAsia="Calibri" w:hAnsi="Calibri" w:cs="Calibri"/>
          <w:sz w:val="24"/>
          <w:szCs w:val="24"/>
        </w:rPr>
        <w:t xml:space="preserve">Odběratelé:   </w:t>
      </w:r>
      <w:proofErr w:type="gramEnd"/>
      <w:r w:rsidRPr="00E22C9C">
        <w:rPr>
          <w:rFonts w:ascii="Calibri" w:eastAsia="Calibri" w:hAnsi="Calibri" w:cs="Calibri"/>
          <w:sz w:val="24"/>
          <w:szCs w:val="24"/>
        </w:rPr>
        <w:t xml:space="preserve">           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282ED9">
        <w:rPr>
          <w:rFonts w:ascii="Calibri" w:eastAsia="Calibri" w:hAnsi="Calibri" w:cs="Calibri"/>
          <w:sz w:val="24"/>
          <w:szCs w:val="24"/>
        </w:rPr>
        <w:t xml:space="preserve">      </w:t>
      </w:r>
      <w:r w:rsidR="00E44F1E">
        <w:rPr>
          <w:rFonts w:ascii="Calibri" w:eastAsia="Calibri" w:hAnsi="Calibri" w:cs="Calibri"/>
          <w:sz w:val="24"/>
          <w:szCs w:val="24"/>
        </w:rPr>
        <w:t xml:space="preserve">  </w:t>
      </w:r>
      <w:r w:rsidR="00282ED9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 </w:t>
      </w:r>
      <w:r w:rsidR="00282ED9">
        <w:rPr>
          <w:rFonts w:ascii="Calibri" w:eastAsia="Calibri" w:hAnsi="Calibri" w:cs="Calibri"/>
          <w:sz w:val="24"/>
          <w:szCs w:val="24"/>
        </w:rPr>
        <w:t xml:space="preserve">    </w:t>
      </w:r>
      <w:r w:rsidRPr="00E22C9C">
        <w:rPr>
          <w:rFonts w:ascii="Calibri" w:eastAsia="Calibri" w:hAnsi="Calibri" w:cs="Calibri"/>
          <w:sz w:val="24"/>
          <w:szCs w:val="24"/>
        </w:rPr>
        <w:t>0,00 Kč</w:t>
      </w:r>
    </w:p>
    <w:p w14:paraId="7E3DF9C5" w14:textId="77777777" w:rsidR="00173A05" w:rsidRPr="00E22C9C" w:rsidRDefault="00173A05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AA3EA49" w14:textId="796B1009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Závazky k 31. 12. 2024</w:t>
      </w:r>
      <w:r w:rsidR="00282ED9">
        <w:rPr>
          <w:rFonts w:ascii="Calibri" w:eastAsia="Calibri" w:hAnsi="Calibri" w:cs="Calibri"/>
          <w:b/>
          <w:sz w:val="24"/>
          <w:szCs w:val="24"/>
        </w:rPr>
        <w:tab/>
      </w:r>
      <w:r w:rsidR="00282ED9">
        <w:rPr>
          <w:rFonts w:ascii="Calibri" w:eastAsia="Calibri" w:hAnsi="Calibri" w:cs="Calibri"/>
          <w:b/>
          <w:sz w:val="24"/>
          <w:szCs w:val="24"/>
        </w:rPr>
        <w:tab/>
      </w:r>
      <w:r w:rsidR="00282ED9">
        <w:rPr>
          <w:rFonts w:ascii="Calibri" w:eastAsia="Calibri" w:hAnsi="Calibri" w:cs="Calibri"/>
          <w:b/>
          <w:sz w:val="24"/>
          <w:szCs w:val="24"/>
        </w:rPr>
        <w:tab/>
      </w:r>
      <w:r w:rsidR="00282ED9">
        <w:rPr>
          <w:rFonts w:ascii="Calibri" w:eastAsia="Calibri" w:hAnsi="Calibri" w:cs="Calibri"/>
          <w:b/>
          <w:sz w:val="24"/>
          <w:szCs w:val="24"/>
        </w:rPr>
        <w:tab/>
      </w:r>
      <w:r w:rsidR="00282ED9">
        <w:rPr>
          <w:rFonts w:ascii="Calibri" w:eastAsia="Calibri" w:hAnsi="Calibri" w:cs="Calibri"/>
          <w:b/>
          <w:sz w:val="24"/>
          <w:szCs w:val="24"/>
        </w:rPr>
        <w:tab/>
      </w:r>
      <w:r w:rsidR="00282ED9">
        <w:rPr>
          <w:rFonts w:ascii="Calibri" w:eastAsia="Calibri" w:hAnsi="Calibri" w:cs="Calibri"/>
          <w:b/>
          <w:sz w:val="24"/>
          <w:szCs w:val="24"/>
        </w:rPr>
        <w:tab/>
      </w:r>
      <w:proofErr w:type="gramStart"/>
      <w:r w:rsidR="00282ED9">
        <w:rPr>
          <w:rFonts w:ascii="Calibri" w:eastAsia="Calibri" w:hAnsi="Calibri" w:cs="Calibri"/>
          <w:b/>
          <w:sz w:val="24"/>
          <w:szCs w:val="24"/>
        </w:rPr>
        <w:tab/>
      </w:r>
      <w:r w:rsidRPr="00E22C9C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E44F1E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b/>
          <w:sz w:val="24"/>
          <w:szCs w:val="24"/>
        </w:rPr>
        <w:t>735</w:t>
      </w:r>
      <w:proofErr w:type="gramEnd"/>
      <w:r w:rsidRPr="00E22C9C">
        <w:rPr>
          <w:rFonts w:ascii="Calibri" w:eastAsia="Calibri" w:hAnsi="Calibri" w:cs="Calibri"/>
          <w:b/>
          <w:sz w:val="24"/>
          <w:szCs w:val="24"/>
        </w:rPr>
        <w:t> 988,99 Kč</w:t>
      </w:r>
    </w:p>
    <w:p w14:paraId="6D5FC5C3" w14:textId="77777777" w:rsidR="00173A05" w:rsidRPr="00E22C9C" w:rsidRDefault="00173A05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0E32C27A" w14:textId="36B1E5F9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Odvody sociálního pojištění a zdravotního</w:t>
      </w:r>
    </w:p>
    <w:p w14:paraId="4C5B86E1" w14:textId="1B531099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pojištění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</w:t>
      </w:r>
      <w:r w:rsidR="00E44F1E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</w:t>
      </w:r>
      <w:r w:rsidR="00282ED9">
        <w:rPr>
          <w:rFonts w:ascii="Calibri" w:eastAsia="Calibri" w:hAnsi="Calibri" w:cs="Calibri"/>
          <w:sz w:val="24"/>
          <w:szCs w:val="24"/>
        </w:rPr>
        <w:t xml:space="preserve">      </w:t>
      </w:r>
      <w:r w:rsidR="00E44F1E">
        <w:rPr>
          <w:rFonts w:ascii="Calibri" w:eastAsia="Calibri" w:hAnsi="Calibri" w:cs="Calibri"/>
          <w:sz w:val="24"/>
          <w:szCs w:val="24"/>
        </w:rPr>
        <w:t xml:space="preserve"> </w:t>
      </w:r>
      <w:r w:rsidR="00282ED9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154 663,00 Kč</w:t>
      </w:r>
    </w:p>
    <w:p w14:paraId="6E52474B" w14:textId="5CB083A3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Daně: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="00E44F1E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</w:t>
      </w:r>
      <w:r w:rsidR="00E44F1E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33 078,00 Kč</w:t>
      </w:r>
    </w:p>
    <w:p w14:paraId="6585F51D" w14:textId="7AB6FE0C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Platy spoření na účet: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</w:t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="00E44F1E">
        <w:rPr>
          <w:rFonts w:ascii="Calibri" w:eastAsia="Calibri" w:hAnsi="Calibri" w:cs="Calibri"/>
          <w:sz w:val="24"/>
          <w:szCs w:val="24"/>
        </w:rPr>
        <w:t xml:space="preserve">  </w:t>
      </w:r>
      <w:r w:rsidRPr="00E22C9C">
        <w:rPr>
          <w:rFonts w:ascii="Calibri" w:eastAsia="Calibri" w:hAnsi="Calibri" w:cs="Calibri"/>
          <w:sz w:val="24"/>
          <w:szCs w:val="24"/>
        </w:rPr>
        <w:t>469 614,00 Kč</w:t>
      </w:r>
    </w:p>
    <w:p w14:paraId="5F1956E3" w14:textId="593CF989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Závazky vůči zaměstnancům: platy v </w:t>
      </w:r>
      <w:proofErr w:type="gramStart"/>
      <w:r w:rsidRPr="00E22C9C">
        <w:rPr>
          <w:rFonts w:ascii="Calibri" w:eastAsia="Calibri" w:hAnsi="Calibri" w:cs="Calibri"/>
          <w:sz w:val="24"/>
          <w:szCs w:val="24"/>
        </w:rPr>
        <w:t xml:space="preserve">hotovosti: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proofErr w:type="gramEnd"/>
      <w:r w:rsidRPr="00E22C9C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</w:t>
      </w:r>
      <w:r w:rsidR="00E44F1E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 4 089,00 Kč</w:t>
      </w:r>
    </w:p>
    <w:p w14:paraId="6A273E3E" w14:textId="133DDB42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Dodavatelé: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</w:t>
      </w:r>
      <w:r w:rsidR="00E44F1E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>74 544,99 Kč</w:t>
      </w:r>
    </w:p>
    <w:p w14:paraId="7E8BD36B" w14:textId="0FC735BE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Závazky byly zaplaceny v lednu 2025</w:t>
      </w:r>
    </w:p>
    <w:p w14:paraId="553ABC9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961A520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DOTACE ZE STÁTNÍHO ROZPOČTU A STÁTNÍCH FONDŮ</w:t>
      </w:r>
    </w:p>
    <w:p w14:paraId="4208A646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Výše přímé dotace na vzdělání činila </w:t>
      </w:r>
      <w:r w:rsidRPr="00E22C9C">
        <w:rPr>
          <w:rFonts w:ascii="Calibri" w:eastAsia="Calibri" w:hAnsi="Calibri" w:cs="Calibri"/>
          <w:b/>
          <w:sz w:val="24"/>
          <w:szCs w:val="24"/>
        </w:rPr>
        <w:t xml:space="preserve">8533047,00 </w:t>
      </w:r>
      <w:r w:rsidRPr="00E22C9C">
        <w:rPr>
          <w:rFonts w:ascii="Calibri" w:eastAsia="Calibri" w:hAnsi="Calibri" w:cs="Calibri"/>
          <w:sz w:val="24"/>
          <w:szCs w:val="24"/>
        </w:rPr>
        <w:t xml:space="preserve">Kč a byla použita na mzdy, odvody, FKSP zaměstnanců, cestovné, školení a vzdělávání, učební pomůcky, zákonné pojištění. </w:t>
      </w:r>
    </w:p>
    <w:p w14:paraId="60DFA99D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Výše provozní dotace z rozpočtu JM kraje činila </w:t>
      </w:r>
      <w:r w:rsidRPr="00E22C9C">
        <w:rPr>
          <w:rFonts w:ascii="Calibri" w:eastAsia="Calibri" w:hAnsi="Calibri" w:cs="Calibri"/>
          <w:b/>
          <w:sz w:val="24"/>
          <w:szCs w:val="24"/>
        </w:rPr>
        <w:t xml:space="preserve">833 806,00 </w:t>
      </w:r>
      <w:r w:rsidRPr="00E22C9C">
        <w:rPr>
          <w:rFonts w:ascii="Calibri" w:eastAsia="Calibri" w:hAnsi="Calibri" w:cs="Calibri"/>
          <w:sz w:val="24"/>
          <w:szCs w:val="24"/>
        </w:rPr>
        <w:t xml:space="preserve">Kč a byla použita na provozní náklady organizace, odpisy.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</w:p>
    <w:p w14:paraId="7F7AD23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5E03EB6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INVESTICE</w:t>
      </w:r>
    </w:p>
    <w:p w14:paraId="26D289C9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Nařízený odvod do rozpočtu JMK z investičního fondu činil: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89 000,00 Kč </w:t>
      </w:r>
    </w:p>
    <w:p w14:paraId="75FCAA4D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Tvorba fondu investic ve výši splátky přípravné fáze IROP činila                        2 260 000,00 Kč</w:t>
      </w:r>
    </w:p>
    <w:p w14:paraId="791E3458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Čerpání fondu investic v okamžiku platby IROP činilo: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      973 160,00 Kč</w:t>
      </w:r>
    </w:p>
    <w:p w14:paraId="16CB1539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07F9EBED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9DC89C3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DOPLŇKOVÁ ČINNOST</w:t>
      </w:r>
    </w:p>
    <w:p w14:paraId="3C9DCD30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SVČ Blansko má schválenou ve Zřizovací listině doplňkovou činnost na realitní činnost, pořádání kurzů, školení, lektorská činnost. Konkretizace včetně výpočtů je zpracována ve vnitřní směrnici o doplňkové činnosti. V roce 2024 byl výnos z pronájmu v doplňkové činnosti </w:t>
      </w:r>
      <w:r w:rsidRPr="00E22C9C">
        <w:rPr>
          <w:rFonts w:ascii="Calibri" w:eastAsia="Calibri" w:hAnsi="Calibri" w:cs="Calibri"/>
          <w:b/>
          <w:sz w:val="24"/>
          <w:szCs w:val="24"/>
        </w:rPr>
        <w:t>468 350,00 Kč.</w:t>
      </w:r>
      <w:r w:rsidRPr="00E22C9C">
        <w:rPr>
          <w:rFonts w:ascii="Calibri" w:eastAsia="Calibri" w:hAnsi="Calibri" w:cs="Calibri"/>
          <w:sz w:val="24"/>
          <w:szCs w:val="24"/>
        </w:rPr>
        <w:t xml:space="preserve"> Nejvýznamnější podíl na výnosech má pronájem táborové základny v Karolíně. </w:t>
      </w:r>
    </w:p>
    <w:p w14:paraId="0CD591FE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lastRenderedPageBreak/>
        <w:t xml:space="preserve">Dalším zdrojem příjmů jsou krátkodobé pronájmy v kmenové budově v Blansku, Údolní 2 a pronájem Dětské skupině, Údolní 2 Blansko.  </w:t>
      </w:r>
    </w:p>
    <w:p w14:paraId="784E71CC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Výdaje v doplňkové činnosti činily </w:t>
      </w:r>
      <w:r w:rsidRPr="00E22C9C">
        <w:rPr>
          <w:rFonts w:ascii="Calibri" w:eastAsia="Calibri" w:hAnsi="Calibri" w:cs="Calibri"/>
          <w:b/>
          <w:sz w:val="24"/>
          <w:szCs w:val="24"/>
        </w:rPr>
        <w:t xml:space="preserve">320 297,00 Kč. </w:t>
      </w:r>
    </w:p>
    <w:p w14:paraId="56BC8153" w14:textId="77777777" w:rsidR="00173A05" w:rsidRPr="00E22C9C" w:rsidRDefault="00173A05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sz w:val="24"/>
          <w:szCs w:val="24"/>
        </w:rPr>
      </w:pPr>
    </w:p>
    <w:p w14:paraId="18BA311C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VÝSLEDEK HOSPODAŘENÍ</w:t>
      </w:r>
    </w:p>
    <w:p w14:paraId="39FABE7D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Výsledek hospodaření za rok 2024 </w:t>
      </w:r>
      <w:proofErr w:type="gramStart"/>
      <w:r w:rsidRPr="00E22C9C">
        <w:rPr>
          <w:rFonts w:ascii="Calibri" w:eastAsia="Calibri" w:hAnsi="Calibri" w:cs="Calibri"/>
          <w:sz w:val="24"/>
          <w:szCs w:val="24"/>
        </w:rPr>
        <w:t xml:space="preserve">celkem: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proofErr w:type="gramEnd"/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+ 208 633,92 Kč </w:t>
      </w:r>
    </w:p>
    <w:p w14:paraId="636A878B" w14:textId="77777777" w:rsidR="00173A05" w:rsidRPr="00E22C9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hlavní činnost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+   60 581,02 Kč</w:t>
      </w:r>
    </w:p>
    <w:p w14:paraId="08DEB9F0" w14:textId="0981C0CD" w:rsidR="00173A05" w:rsidRPr="00E22C9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doplňková činnost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+ 148 052,90 Kč</w:t>
      </w:r>
    </w:p>
    <w:p w14:paraId="67968BE6" w14:textId="77777777" w:rsidR="00173A05" w:rsidRPr="00E22C9C" w:rsidRDefault="00173A05" w:rsidP="00282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sz w:val="24"/>
          <w:szCs w:val="24"/>
        </w:rPr>
      </w:pPr>
    </w:p>
    <w:p w14:paraId="1581F2DD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Použití daňové úspory: </w:t>
      </w:r>
    </w:p>
    <w:p w14:paraId="2A7D02E2" w14:textId="6865804E" w:rsidR="00173A05" w:rsidRPr="00E22C9C" w:rsidRDefault="00000000" w:rsidP="00282ED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Bude v roce 2025</w:t>
      </w:r>
    </w:p>
    <w:p w14:paraId="18E452D9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V daňovém přiznání se organizace rozhodla osvobození nevyčerpaných darů neuplatnit. </w:t>
      </w:r>
    </w:p>
    <w:p w14:paraId="0A4B11E5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tbl>
      <w:tblPr>
        <w:tblStyle w:val="a5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3575"/>
      </w:tblGrid>
      <w:tr w:rsidR="00E22C9C" w:rsidRPr="00E22C9C" w14:paraId="6C902964" w14:textId="77777777">
        <w:tc>
          <w:tcPr>
            <w:tcW w:w="5637" w:type="dxa"/>
          </w:tcPr>
          <w:p w14:paraId="7CFA4778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>Daň z příjmů právnických osob</w:t>
            </w:r>
          </w:p>
        </w:tc>
        <w:tc>
          <w:tcPr>
            <w:tcW w:w="3575" w:type="dxa"/>
          </w:tcPr>
          <w:p w14:paraId="2894B929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Kč</w:t>
            </w:r>
          </w:p>
        </w:tc>
      </w:tr>
      <w:tr w:rsidR="00E22C9C" w:rsidRPr="00E22C9C" w14:paraId="4A39E25D" w14:textId="77777777">
        <w:tc>
          <w:tcPr>
            <w:tcW w:w="5637" w:type="dxa"/>
          </w:tcPr>
          <w:p w14:paraId="7190D6D0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Daňová povinnost celkem</w:t>
            </w:r>
          </w:p>
        </w:tc>
        <w:tc>
          <w:tcPr>
            <w:tcW w:w="3575" w:type="dxa"/>
          </w:tcPr>
          <w:p w14:paraId="5C8DE292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4AB9907E" w14:textId="77777777">
        <w:tc>
          <w:tcPr>
            <w:tcW w:w="5637" w:type="dxa"/>
          </w:tcPr>
          <w:p w14:paraId="29ADF622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 xml:space="preserve">Vypočtená daň k odvodu </w:t>
            </w:r>
          </w:p>
        </w:tc>
        <w:tc>
          <w:tcPr>
            <w:tcW w:w="3575" w:type="dxa"/>
          </w:tcPr>
          <w:p w14:paraId="11C842DB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E22C9C" w:rsidRPr="00E22C9C" w14:paraId="57EBBE05" w14:textId="77777777">
        <w:tc>
          <w:tcPr>
            <w:tcW w:w="5637" w:type="dxa"/>
          </w:tcPr>
          <w:p w14:paraId="4BE90FCF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Uplatněná výše úspory daňové povinnosti dle § 20 ZDP</w:t>
            </w:r>
          </w:p>
        </w:tc>
        <w:tc>
          <w:tcPr>
            <w:tcW w:w="3575" w:type="dxa"/>
          </w:tcPr>
          <w:p w14:paraId="47105077" w14:textId="35B802E2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C66334">
              <w:rPr>
                <w:rFonts w:ascii="Calibri" w:eastAsia="Calibri" w:hAnsi="Calibri" w:cs="Calibri"/>
                <w:sz w:val="24"/>
                <w:szCs w:val="24"/>
              </w:rPr>
              <w:t>1091</w:t>
            </w:r>
          </w:p>
        </w:tc>
      </w:tr>
      <w:tr w:rsidR="00E22C9C" w:rsidRPr="00E22C9C" w14:paraId="001FC33B" w14:textId="77777777">
        <w:tc>
          <w:tcPr>
            <w:tcW w:w="5637" w:type="dxa"/>
          </w:tcPr>
          <w:p w14:paraId="09E5A906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Použití prostředků získaných úsporou daně</w:t>
            </w:r>
          </w:p>
          <w:p w14:paraId="4A921189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Dle § 20 ZDP z předchozích období</w:t>
            </w:r>
          </w:p>
        </w:tc>
        <w:tc>
          <w:tcPr>
            <w:tcW w:w="3575" w:type="dxa"/>
          </w:tcPr>
          <w:p w14:paraId="60B7A41C" w14:textId="77777777" w:rsidR="00173A05" w:rsidRPr="00E22C9C" w:rsidRDefault="00173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22C9C" w:rsidRPr="00E22C9C" w14:paraId="20620159" w14:textId="77777777">
        <w:tc>
          <w:tcPr>
            <w:tcW w:w="5637" w:type="dxa"/>
          </w:tcPr>
          <w:p w14:paraId="5D9167FA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Změny ve výši daň. povinnosti minulých období</w:t>
            </w:r>
          </w:p>
        </w:tc>
        <w:tc>
          <w:tcPr>
            <w:tcW w:w="3575" w:type="dxa"/>
          </w:tcPr>
          <w:p w14:paraId="2E4ECED8" w14:textId="77777777" w:rsidR="00173A05" w:rsidRPr="00E22C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2C9C">
              <w:rPr>
                <w:rFonts w:ascii="Calibri" w:eastAsia="Calibri" w:hAnsi="Calibri" w:cs="Calibri"/>
                <w:sz w:val="24"/>
                <w:szCs w:val="24"/>
              </w:rPr>
              <w:t>0,00</w:t>
            </w:r>
          </w:p>
        </w:tc>
      </w:tr>
    </w:tbl>
    <w:p w14:paraId="6ADA74BE" w14:textId="77777777" w:rsidR="00173A05" w:rsidRPr="00E22C9C" w:rsidRDefault="00173A05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</w:p>
    <w:p w14:paraId="59BD8CD1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IV.</w:t>
      </w:r>
    </w:p>
    <w:p w14:paraId="57D00810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 xml:space="preserve"> AUTOPROVOZ</w:t>
      </w:r>
    </w:p>
    <w:p w14:paraId="62D23B5B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363C0154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Dle knihy jízd činil v roce 2024 počet ujetých kilometrů 9989 km autem Roomster. </w:t>
      </w:r>
    </w:p>
    <w:p w14:paraId="370BC33D" w14:textId="18F818B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Pohonné hmoty stály v roce 2024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27 060,00 Kč</w:t>
      </w:r>
    </w:p>
    <w:p w14:paraId="594DDF30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Provoz vozidla (údržba, opravy, mytí atd.)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11 373,00 Kč</w:t>
      </w:r>
    </w:p>
    <w:p w14:paraId="1B78211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6A9A0B00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PLNĚNÍ ÚKOLU V OBLASTI NAKLÁDÁNÍ S MAJETKEM</w:t>
      </w:r>
    </w:p>
    <w:p w14:paraId="32A5002D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F049DE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Rozčlenění: </w:t>
      </w:r>
    </w:p>
    <w:p w14:paraId="6F29B147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sz w:val="24"/>
          <w:szCs w:val="24"/>
          <w:u w:val="single"/>
        </w:rPr>
        <w:t xml:space="preserve">021 Budovy </w:t>
      </w:r>
    </w:p>
    <w:p w14:paraId="2D82EA67" w14:textId="61A1453A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1. 1.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9C2C92">
        <w:rPr>
          <w:rFonts w:ascii="Calibri" w:eastAsia="Calibri" w:hAnsi="Calibri" w:cs="Calibri"/>
          <w:sz w:val="24"/>
          <w:szCs w:val="24"/>
        </w:rPr>
        <w:t xml:space="preserve"> </w:t>
      </w:r>
      <w:r w:rsidR="000221D0">
        <w:rPr>
          <w:rFonts w:ascii="Calibri" w:eastAsia="Calibri" w:hAnsi="Calibri" w:cs="Calibri"/>
          <w:sz w:val="24"/>
          <w:szCs w:val="24"/>
        </w:rPr>
        <w:t xml:space="preserve"> </w:t>
      </w:r>
      <w:r w:rsidR="009C2C92">
        <w:rPr>
          <w:rFonts w:ascii="Calibri" w:eastAsia="Calibri" w:hAnsi="Calibri" w:cs="Calibri"/>
          <w:sz w:val="24"/>
          <w:szCs w:val="24"/>
        </w:rPr>
        <w:t xml:space="preserve"> </w:t>
      </w:r>
      <w:r w:rsidR="000221D0">
        <w:rPr>
          <w:rFonts w:ascii="Calibri" w:eastAsia="Calibri" w:hAnsi="Calibri" w:cs="Calibri"/>
          <w:sz w:val="24"/>
          <w:szCs w:val="24"/>
        </w:rPr>
        <w:t xml:space="preserve">    </w:t>
      </w:r>
      <w:r w:rsidRPr="00E22C9C">
        <w:rPr>
          <w:rFonts w:ascii="Calibri" w:eastAsia="Calibri" w:hAnsi="Calibri" w:cs="Calibri"/>
          <w:sz w:val="24"/>
          <w:szCs w:val="24"/>
        </w:rPr>
        <w:t xml:space="preserve">8 766 801,00 Kč </w:t>
      </w:r>
    </w:p>
    <w:p w14:paraId="126743C4" w14:textId="02E9AC3F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31. 12.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0221D0">
        <w:rPr>
          <w:rFonts w:ascii="Calibri" w:eastAsia="Calibri" w:hAnsi="Calibri" w:cs="Calibri"/>
          <w:sz w:val="24"/>
          <w:szCs w:val="24"/>
        </w:rPr>
        <w:t xml:space="preserve"> </w:t>
      </w:r>
      <w:r w:rsidR="009C2C92">
        <w:rPr>
          <w:rFonts w:ascii="Calibri" w:eastAsia="Calibri" w:hAnsi="Calibri" w:cs="Calibri"/>
          <w:sz w:val="24"/>
          <w:szCs w:val="24"/>
        </w:rPr>
        <w:t xml:space="preserve"> </w:t>
      </w:r>
      <w:r w:rsidR="000221D0">
        <w:rPr>
          <w:rFonts w:ascii="Calibri" w:eastAsia="Calibri" w:hAnsi="Calibri" w:cs="Calibri"/>
          <w:sz w:val="24"/>
          <w:szCs w:val="24"/>
        </w:rPr>
        <w:t xml:space="preserve"> </w:t>
      </w:r>
      <w:r w:rsidR="009C2C92">
        <w:rPr>
          <w:rFonts w:ascii="Calibri" w:eastAsia="Calibri" w:hAnsi="Calibri" w:cs="Calibri"/>
          <w:sz w:val="24"/>
          <w:szCs w:val="24"/>
        </w:rPr>
        <w:t xml:space="preserve"> </w:t>
      </w:r>
      <w:r w:rsidR="000221D0">
        <w:rPr>
          <w:rFonts w:ascii="Calibri" w:eastAsia="Calibri" w:hAnsi="Calibri" w:cs="Calibri"/>
          <w:sz w:val="24"/>
          <w:szCs w:val="24"/>
        </w:rPr>
        <w:t xml:space="preserve">   </w:t>
      </w:r>
      <w:r w:rsidRPr="00E22C9C">
        <w:rPr>
          <w:rFonts w:ascii="Calibri" w:eastAsia="Calibri" w:hAnsi="Calibri" w:cs="Calibri"/>
          <w:sz w:val="24"/>
          <w:szCs w:val="24"/>
        </w:rPr>
        <w:t xml:space="preserve">8 929 001,00 Kč </w:t>
      </w:r>
    </w:p>
    <w:p w14:paraId="1E9F8195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683B00A0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Účetní stav souhlasí se stavem zjištěním inventarizací k 31. 12. 2021</w:t>
      </w:r>
    </w:p>
    <w:p w14:paraId="3A93EF9D" w14:textId="1FF835B4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Přírůstky a úbytky v roce 2024 – zařazení DM Voňavá kaskáda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</w:t>
      </w:r>
    </w:p>
    <w:p w14:paraId="585C2CA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632AF67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023DF240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1D832B83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4C290527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5CB77B5D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sz w:val="24"/>
          <w:szCs w:val="24"/>
          <w:u w:val="single"/>
        </w:rPr>
        <w:t>031 Pozemky</w:t>
      </w:r>
    </w:p>
    <w:p w14:paraId="06048298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612B298" w14:textId="471F0604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Stav k 1. 1. 2024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</w:t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</w:t>
      </w:r>
      <w:r w:rsidR="00A3590D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 xml:space="preserve">810 792,00 Kč </w:t>
      </w:r>
    </w:p>
    <w:p w14:paraId="465A65F5" w14:textId="0C369622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Stav k 31. 12. 2024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      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</w:t>
      </w:r>
      <w:r w:rsidR="00A3590D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 xml:space="preserve">810 792,00 Kč </w:t>
      </w:r>
    </w:p>
    <w:p w14:paraId="150641D9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C18CD24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Účetní stav souhlasí se stavem zjištěním inventarizací k 31. 12. 2024</w:t>
      </w:r>
    </w:p>
    <w:p w14:paraId="4E82B778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Přírůstky a úbytky v roce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</w:t>
      </w:r>
    </w:p>
    <w:p w14:paraId="07C544D3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35EDF80B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  <w:u w:val="single"/>
        </w:rPr>
        <w:t>018 DDNM Software</w:t>
      </w:r>
    </w:p>
    <w:p w14:paraId="055189FA" w14:textId="14D333C1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Stav k 1. 1. 2024                               </w:t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    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</w:t>
      </w:r>
      <w:proofErr w:type="gramStart"/>
      <w:r w:rsidR="00A3590D">
        <w:rPr>
          <w:rFonts w:ascii="Calibri" w:eastAsia="Calibri" w:hAnsi="Calibri" w:cs="Calibri"/>
          <w:sz w:val="24"/>
          <w:szCs w:val="24"/>
        </w:rPr>
        <w:tab/>
        <w:t xml:space="preserve">  </w:t>
      </w:r>
      <w:r w:rsidRPr="00E22C9C">
        <w:rPr>
          <w:rFonts w:ascii="Calibri" w:eastAsia="Calibri" w:hAnsi="Calibri" w:cs="Calibri"/>
          <w:sz w:val="24"/>
          <w:szCs w:val="24"/>
        </w:rPr>
        <w:t>69</w:t>
      </w:r>
      <w:proofErr w:type="gramEnd"/>
      <w:r w:rsidRPr="00E22C9C">
        <w:rPr>
          <w:rFonts w:ascii="Calibri" w:eastAsia="Calibri" w:hAnsi="Calibri" w:cs="Calibri"/>
          <w:sz w:val="24"/>
          <w:szCs w:val="24"/>
        </w:rPr>
        <w:t xml:space="preserve"> 676,66 Kč </w:t>
      </w:r>
    </w:p>
    <w:p w14:paraId="2426F657" w14:textId="2EC820F0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31. 12.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    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proofErr w:type="gramStart"/>
      <w:r w:rsidRPr="00E22C9C">
        <w:rPr>
          <w:rFonts w:ascii="Calibri" w:eastAsia="Calibri" w:hAnsi="Calibri" w:cs="Calibri"/>
          <w:sz w:val="24"/>
          <w:szCs w:val="24"/>
        </w:rPr>
        <w:tab/>
        <w:t xml:space="preserve">  </w:t>
      </w:r>
      <w:r w:rsidR="00A3590D">
        <w:rPr>
          <w:rFonts w:ascii="Calibri" w:eastAsia="Calibri" w:hAnsi="Calibri" w:cs="Calibri"/>
          <w:sz w:val="24"/>
          <w:szCs w:val="24"/>
        </w:rPr>
        <w:tab/>
      </w:r>
      <w:proofErr w:type="gramEnd"/>
      <w:r w:rsidR="00A3590D">
        <w:rPr>
          <w:rFonts w:ascii="Calibri" w:eastAsia="Calibri" w:hAnsi="Calibri" w:cs="Calibri"/>
          <w:sz w:val="24"/>
          <w:szCs w:val="24"/>
        </w:rPr>
        <w:t xml:space="preserve">  </w:t>
      </w:r>
      <w:r w:rsidRPr="00E22C9C">
        <w:rPr>
          <w:rFonts w:ascii="Calibri" w:eastAsia="Calibri" w:hAnsi="Calibri" w:cs="Calibri"/>
          <w:sz w:val="24"/>
          <w:szCs w:val="24"/>
        </w:rPr>
        <w:t xml:space="preserve">58 768,40 Kč </w:t>
      </w:r>
    </w:p>
    <w:p w14:paraId="05C53C2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Účetní stav souhlasí se stavem zjištěním inventarizací k 31. 12. 2024</w:t>
      </w:r>
    </w:p>
    <w:p w14:paraId="7AA06D44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778CBB24" w14:textId="0BDBE9AC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Přírůstky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</w:t>
      </w:r>
      <w:r w:rsidR="00A3590D">
        <w:rPr>
          <w:rFonts w:ascii="Calibri" w:eastAsia="Calibri" w:hAnsi="Calibri" w:cs="Calibri"/>
          <w:sz w:val="24"/>
          <w:szCs w:val="24"/>
        </w:rPr>
        <w:t xml:space="preserve">  </w:t>
      </w:r>
      <w:r w:rsidRPr="00E22C9C">
        <w:rPr>
          <w:rFonts w:ascii="Calibri" w:eastAsia="Calibri" w:hAnsi="Calibri" w:cs="Calibri"/>
          <w:sz w:val="24"/>
          <w:szCs w:val="24"/>
        </w:rPr>
        <w:t xml:space="preserve"> 0,00 Kč</w:t>
      </w:r>
    </w:p>
    <w:p w14:paraId="6CF45494" w14:textId="5C5CB51F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a úbytky v roce 2024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</w:t>
      </w:r>
      <w:r w:rsidR="00A3590D">
        <w:rPr>
          <w:rFonts w:ascii="Calibri" w:eastAsia="Calibri" w:hAnsi="Calibri" w:cs="Calibri"/>
          <w:sz w:val="24"/>
          <w:szCs w:val="24"/>
        </w:rPr>
        <w:t xml:space="preserve">  </w:t>
      </w:r>
      <w:r w:rsidRPr="00E22C9C">
        <w:rPr>
          <w:rFonts w:ascii="Calibri" w:eastAsia="Calibri" w:hAnsi="Calibri" w:cs="Calibri"/>
          <w:sz w:val="24"/>
          <w:szCs w:val="24"/>
        </w:rPr>
        <w:t>10 908,26 Kč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</w:t>
      </w:r>
    </w:p>
    <w:p w14:paraId="745D9F62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sz w:val="24"/>
          <w:szCs w:val="24"/>
          <w:u w:val="single"/>
        </w:rPr>
        <w:t xml:space="preserve">022 DHM </w:t>
      </w:r>
    </w:p>
    <w:p w14:paraId="46B868EA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2B9DABA8" w14:textId="786A7309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Stav k 1. 1. 2024                                   </w:t>
      </w:r>
      <w:r w:rsidR="00A3590D">
        <w:rPr>
          <w:rFonts w:ascii="Calibri" w:eastAsia="Calibri" w:hAnsi="Calibri" w:cs="Calibri"/>
          <w:sz w:val="24"/>
          <w:szCs w:val="24"/>
        </w:rPr>
        <w:tab/>
      </w:r>
      <w:r w:rsidR="00A3590D">
        <w:rPr>
          <w:rFonts w:ascii="Calibri" w:eastAsia="Calibri" w:hAnsi="Calibri" w:cs="Calibri"/>
          <w:sz w:val="24"/>
          <w:szCs w:val="24"/>
        </w:rPr>
        <w:tab/>
      </w:r>
      <w:r w:rsidR="00A3590D">
        <w:rPr>
          <w:rFonts w:ascii="Calibri" w:eastAsia="Calibri" w:hAnsi="Calibri" w:cs="Calibri"/>
          <w:sz w:val="24"/>
          <w:szCs w:val="24"/>
        </w:rPr>
        <w:tab/>
      </w:r>
      <w:r w:rsidR="00A3590D">
        <w:rPr>
          <w:rFonts w:ascii="Calibri" w:eastAsia="Calibri" w:hAnsi="Calibri" w:cs="Calibri"/>
          <w:sz w:val="24"/>
          <w:szCs w:val="24"/>
        </w:rPr>
        <w:tab/>
      </w:r>
      <w:r w:rsidR="00A3590D">
        <w:rPr>
          <w:rFonts w:ascii="Calibri" w:eastAsia="Calibri" w:hAnsi="Calibri" w:cs="Calibri"/>
          <w:sz w:val="24"/>
          <w:szCs w:val="24"/>
        </w:rPr>
        <w:tab/>
      </w:r>
      <w:r w:rsidR="00A3590D">
        <w:rPr>
          <w:rFonts w:ascii="Calibri" w:eastAsia="Calibri" w:hAnsi="Calibri" w:cs="Calibri"/>
          <w:sz w:val="24"/>
          <w:szCs w:val="24"/>
        </w:rPr>
        <w:tab/>
        <w:t xml:space="preserve">           </w:t>
      </w:r>
      <w:r w:rsidRPr="00E22C9C">
        <w:rPr>
          <w:rFonts w:ascii="Calibri" w:eastAsia="Calibri" w:hAnsi="Calibri" w:cs="Calibri"/>
          <w:sz w:val="24"/>
          <w:szCs w:val="24"/>
        </w:rPr>
        <w:t xml:space="preserve">486 015,70 Kč </w:t>
      </w:r>
    </w:p>
    <w:p w14:paraId="5ACF0CEB" w14:textId="26CC1D7A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31. 12.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</w:t>
      </w:r>
      <w:r w:rsidR="00A3590D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486 015,70 Kč </w:t>
      </w:r>
    </w:p>
    <w:p w14:paraId="542F78C0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Účetní stav souhlasí se stavem zjištěním inventarizací k 31. 12. 2024</w:t>
      </w:r>
    </w:p>
    <w:p w14:paraId="3C382E60" w14:textId="430A70F2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Přírůstky a úbytky v roce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                                        </w:t>
      </w:r>
      <w:r w:rsidR="00A3590D">
        <w:rPr>
          <w:rFonts w:ascii="Calibri" w:eastAsia="Calibri" w:hAnsi="Calibri" w:cs="Calibri"/>
          <w:sz w:val="24"/>
          <w:szCs w:val="24"/>
        </w:rPr>
        <w:t xml:space="preserve">      </w:t>
      </w:r>
      <w:r w:rsidRPr="00E22C9C">
        <w:rPr>
          <w:rFonts w:ascii="Calibri" w:eastAsia="Calibri" w:hAnsi="Calibri" w:cs="Calibri"/>
          <w:sz w:val="24"/>
          <w:szCs w:val="24"/>
        </w:rPr>
        <w:t xml:space="preserve">   0,00 Kč</w:t>
      </w:r>
    </w:p>
    <w:p w14:paraId="5257DD6F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0FD6CCE2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sz w:val="24"/>
          <w:szCs w:val="24"/>
          <w:u w:val="single"/>
        </w:rPr>
        <w:t>028 DDHM</w:t>
      </w:r>
    </w:p>
    <w:p w14:paraId="3E7EC09C" w14:textId="71B51610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1. 1.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</w:t>
      </w:r>
      <w:r w:rsidR="00A3590D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   2 105 988,52 Kč </w:t>
      </w:r>
    </w:p>
    <w:p w14:paraId="1FAFF797" w14:textId="5E4E0224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31. 12.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</w:t>
      </w:r>
      <w:r w:rsidR="00A3590D">
        <w:rPr>
          <w:rFonts w:ascii="Calibri" w:eastAsia="Calibri" w:hAnsi="Calibri" w:cs="Calibri"/>
          <w:sz w:val="24"/>
          <w:szCs w:val="24"/>
        </w:rPr>
        <w:t xml:space="preserve">                </w:t>
      </w:r>
      <w:r w:rsidRPr="00E22C9C">
        <w:rPr>
          <w:rFonts w:ascii="Calibri" w:eastAsia="Calibri" w:hAnsi="Calibri" w:cs="Calibri"/>
          <w:sz w:val="24"/>
          <w:szCs w:val="24"/>
        </w:rPr>
        <w:t xml:space="preserve">2 372 785,02 Kč </w:t>
      </w:r>
    </w:p>
    <w:p w14:paraId="3CBA2A4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CF5D2FE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Přírůstky a úbytky v průběhu roku 2024: V průběhu roku 2024 byl vyřazen nepoužitelný, nefunkční majetek – podchycený v likvidačních protokolech.  Nakoupeno: učební pomůcky aj.</w:t>
      </w:r>
    </w:p>
    <w:p w14:paraId="0DAC404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(příloha č. 1)</w:t>
      </w:r>
    </w:p>
    <w:p w14:paraId="2429B942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Účetní stav souhlasí se stavem zjištěním inventarizací k 31. 12. 2024</w:t>
      </w:r>
    </w:p>
    <w:p w14:paraId="6FB4E2E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0972A905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0ECACF4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</w:p>
    <w:p w14:paraId="157F967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sz w:val="24"/>
          <w:szCs w:val="24"/>
          <w:u w:val="single"/>
        </w:rPr>
        <w:t>902 podrozvahová evidence</w:t>
      </w:r>
    </w:p>
    <w:p w14:paraId="5ABB1BE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1. 1.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>985 091,89 Kč</w:t>
      </w:r>
    </w:p>
    <w:p w14:paraId="572974BB" w14:textId="4B1C4EBC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Stav k 31. 12. 2024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        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</w:t>
      </w:r>
      <w:r w:rsidR="00A3590D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1 013 675,60 Kč</w:t>
      </w:r>
    </w:p>
    <w:p w14:paraId="6C701CA5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Stav k 31. 12. 2024 souhlasí s inventarizací ke dni 31. 12. 2024. </w:t>
      </w:r>
    </w:p>
    <w:p w14:paraId="2407E9AB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E9C052F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27FC187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Přírůstky a úbytky v průběhu roku 2024</w:t>
      </w:r>
    </w:p>
    <w:p w14:paraId="1A302FA3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</w:rPr>
      </w:pPr>
      <w:r w:rsidRPr="00E22C9C">
        <w:rPr>
          <w:rFonts w:ascii="Calibri" w:eastAsia="Calibri" w:hAnsi="Calibri" w:cs="Calibri"/>
          <w:sz w:val="24"/>
          <w:szCs w:val="24"/>
        </w:rPr>
        <w:t>V průběhu roku 2024 byl vyřazen nepoužitelný, nefunkční majetek, který je podchycen v likvidačních protokolech. Nakoupeny byly učební pomůcky aj – příloha č. 2</w:t>
      </w:r>
    </w:p>
    <w:p w14:paraId="45A040A7" w14:textId="77777777" w:rsidR="00173A05" w:rsidRPr="00E22C9C" w:rsidRDefault="00173A0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</w:p>
    <w:p w14:paraId="2FDD289A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VI.</w:t>
      </w:r>
    </w:p>
    <w:p w14:paraId="526B5EEE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 xml:space="preserve"> KOMENTÁŘ k tabulce „Přehled o tvorbě a čerpání peněžních fondů </w:t>
      </w:r>
    </w:p>
    <w:p w14:paraId="7C25B922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(s uvedením informace o finančním krytí fondů)</w:t>
      </w:r>
    </w:p>
    <w:p w14:paraId="4E3C440A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</w:p>
    <w:p w14:paraId="790B02AE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Investiční fond</w:t>
      </w:r>
    </w:p>
    <w:p w14:paraId="3672BF4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31. 12.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1 665 174,44 Kč </w:t>
      </w:r>
    </w:p>
    <w:p w14:paraId="6B1FE5C5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Bankovní krytí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1 665 174,44 Kč </w:t>
      </w:r>
    </w:p>
    <w:p w14:paraId="41BEA982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Příděl z odpisů činil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116 812,00 Kč</w:t>
      </w:r>
    </w:p>
    <w:p w14:paraId="4A79AC47" w14:textId="7FA5A2F8" w:rsidR="00173A05" w:rsidRPr="00E22C9C" w:rsidRDefault="00000000" w:rsidP="00A359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Nařízený odvod do JMK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A3590D">
        <w:rPr>
          <w:rFonts w:ascii="Calibri" w:eastAsia="Calibri" w:hAnsi="Calibri" w:cs="Calibri"/>
          <w:sz w:val="24"/>
          <w:szCs w:val="24"/>
        </w:rPr>
        <w:t xml:space="preserve"> </w:t>
      </w:r>
      <w:r w:rsidR="00A3590D">
        <w:rPr>
          <w:rFonts w:ascii="Calibri" w:eastAsia="Calibri" w:hAnsi="Calibri" w:cs="Calibri"/>
          <w:sz w:val="24"/>
          <w:szCs w:val="24"/>
        </w:rPr>
        <w:tab/>
        <w:t xml:space="preserve">      </w:t>
      </w:r>
      <w:r w:rsidRPr="00E22C9C">
        <w:rPr>
          <w:rFonts w:ascii="Calibri" w:eastAsia="Calibri" w:hAnsi="Calibri" w:cs="Calibri"/>
          <w:sz w:val="24"/>
          <w:szCs w:val="24"/>
        </w:rPr>
        <w:t>89 000,00 Kč</w:t>
      </w:r>
    </w:p>
    <w:p w14:paraId="38D307A5" w14:textId="667A5F44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Voňavá kaskáda dotace MŽP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="00A3590D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 220 150,00 Kč</w:t>
      </w:r>
    </w:p>
    <w:p w14:paraId="12D91558" w14:textId="047D75C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Vlastní zdroje Voňavá kaskáda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 </w:t>
      </w:r>
      <w:r w:rsidR="00A3590D">
        <w:rPr>
          <w:rFonts w:ascii="Calibri" w:eastAsia="Calibri" w:hAnsi="Calibri" w:cs="Calibri"/>
          <w:sz w:val="24"/>
          <w:szCs w:val="24"/>
        </w:rPr>
        <w:t xml:space="preserve">  </w:t>
      </w:r>
      <w:r w:rsidRPr="00E22C9C">
        <w:rPr>
          <w:rFonts w:ascii="Calibri" w:eastAsia="Calibri" w:hAnsi="Calibri" w:cs="Calibri"/>
          <w:sz w:val="24"/>
          <w:szCs w:val="24"/>
        </w:rPr>
        <w:t xml:space="preserve">   38 850,00 Kč</w:t>
      </w:r>
    </w:p>
    <w:p w14:paraId="2D1480A0" w14:textId="5F7FC77B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Převod z RF Voňavá kaskáda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1</w:t>
      </w:r>
      <w:r w:rsidR="00C66334">
        <w:rPr>
          <w:rFonts w:ascii="Calibri" w:eastAsia="Calibri" w:hAnsi="Calibri" w:cs="Calibri"/>
          <w:sz w:val="24"/>
          <w:szCs w:val="24"/>
        </w:rPr>
        <w:t>7</w:t>
      </w:r>
      <w:r w:rsidRPr="00E22C9C">
        <w:rPr>
          <w:rFonts w:ascii="Calibri" w:eastAsia="Calibri" w:hAnsi="Calibri" w:cs="Calibri"/>
          <w:sz w:val="24"/>
          <w:szCs w:val="24"/>
        </w:rPr>
        <w:t xml:space="preserve">2 </w:t>
      </w:r>
      <w:r w:rsidR="00C66334">
        <w:rPr>
          <w:rFonts w:ascii="Calibri" w:eastAsia="Calibri" w:hAnsi="Calibri" w:cs="Calibri"/>
          <w:sz w:val="24"/>
          <w:szCs w:val="24"/>
        </w:rPr>
        <w:t>500</w:t>
      </w:r>
      <w:r w:rsidRPr="00E22C9C">
        <w:rPr>
          <w:rFonts w:ascii="Calibri" w:eastAsia="Calibri" w:hAnsi="Calibri" w:cs="Calibri"/>
          <w:sz w:val="24"/>
          <w:szCs w:val="24"/>
        </w:rPr>
        <w:t>,00 Kč</w:t>
      </w:r>
    </w:p>
    <w:p w14:paraId="069741AF" w14:textId="7F4AD1ED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Tvorba fondu ve výši splátky přípravné fáze IROP                                         </w:t>
      </w:r>
      <w:r w:rsidR="00A3590D">
        <w:rPr>
          <w:rFonts w:ascii="Calibri" w:eastAsia="Calibri" w:hAnsi="Calibri" w:cs="Calibri"/>
          <w:sz w:val="24"/>
          <w:szCs w:val="24"/>
        </w:rPr>
        <w:t xml:space="preserve">   </w:t>
      </w:r>
      <w:r w:rsidRPr="00E22C9C">
        <w:rPr>
          <w:rFonts w:ascii="Calibri" w:eastAsia="Calibri" w:hAnsi="Calibri" w:cs="Calibri"/>
          <w:sz w:val="24"/>
          <w:szCs w:val="24"/>
        </w:rPr>
        <w:t xml:space="preserve">  2 260 000,00 Kč</w:t>
      </w:r>
    </w:p>
    <w:p w14:paraId="73BF9BF4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Čerpání fondu v okamžiku platby IROP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973 160,00 Kč</w:t>
      </w:r>
    </w:p>
    <w:p w14:paraId="18CEE77D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IF je bankovně dokryt.  </w:t>
      </w:r>
    </w:p>
    <w:p w14:paraId="5493660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35BDD630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Rezervní fond</w:t>
      </w:r>
    </w:p>
    <w:p w14:paraId="4ECEB964" w14:textId="199B8E2A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31. 12.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     </w:t>
      </w:r>
      <w:r w:rsidR="00C66334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   </w:t>
      </w:r>
      <w:r w:rsidR="00C66334">
        <w:rPr>
          <w:rFonts w:ascii="Calibri" w:eastAsia="Calibri" w:hAnsi="Calibri" w:cs="Calibri"/>
          <w:sz w:val="24"/>
          <w:szCs w:val="24"/>
        </w:rPr>
        <w:t xml:space="preserve">  </w:t>
      </w:r>
      <w:r w:rsidR="00A3590D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 xml:space="preserve"> 1 345 519,64 Kč </w:t>
      </w:r>
    </w:p>
    <w:p w14:paraId="6BAB15E1" w14:textId="7FA99F72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Bankovní krytí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1 345 519,64 Kč</w:t>
      </w:r>
    </w:p>
    <w:p w14:paraId="1D734FCD" w14:textId="78D673E0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Příděl ze zlepšeného hospodářského výsledku 2023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302 706,74 Kč   </w:t>
      </w:r>
    </w:p>
    <w:p w14:paraId="6BC93713" w14:textId="562856EE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Příděl – peněžní dary neúčelové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</w:t>
      </w:r>
      <w:r w:rsidR="00A3590D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>20 000,00 Kč</w:t>
      </w:r>
    </w:p>
    <w:p w14:paraId="2152B84F" w14:textId="649BBA5B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Převod do IF Voňavá kaskáda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C66334">
        <w:rPr>
          <w:rFonts w:ascii="Calibri" w:eastAsia="Calibri" w:hAnsi="Calibri" w:cs="Calibri"/>
          <w:sz w:val="24"/>
          <w:szCs w:val="24"/>
        </w:rPr>
        <w:tab/>
        <w:t xml:space="preserve">    </w:t>
      </w:r>
      <w:r w:rsidRPr="00E22C9C">
        <w:rPr>
          <w:rFonts w:ascii="Calibri" w:eastAsia="Calibri" w:hAnsi="Calibri" w:cs="Calibri"/>
          <w:sz w:val="24"/>
          <w:szCs w:val="24"/>
        </w:rPr>
        <w:t>1</w:t>
      </w:r>
      <w:r w:rsidR="00C66334">
        <w:rPr>
          <w:rFonts w:ascii="Calibri" w:eastAsia="Calibri" w:hAnsi="Calibri" w:cs="Calibri"/>
          <w:sz w:val="24"/>
          <w:szCs w:val="24"/>
        </w:rPr>
        <w:t>7</w:t>
      </w:r>
      <w:r w:rsidRPr="00E22C9C">
        <w:rPr>
          <w:rFonts w:ascii="Calibri" w:eastAsia="Calibri" w:hAnsi="Calibri" w:cs="Calibri"/>
          <w:sz w:val="24"/>
          <w:szCs w:val="24"/>
        </w:rPr>
        <w:t xml:space="preserve">2 </w:t>
      </w:r>
      <w:r w:rsidR="00C66334">
        <w:rPr>
          <w:rFonts w:ascii="Calibri" w:eastAsia="Calibri" w:hAnsi="Calibri" w:cs="Calibri"/>
          <w:sz w:val="24"/>
          <w:szCs w:val="24"/>
        </w:rPr>
        <w:t>500</w:t>
      </w:r>
      <w:r w:rsidRPr="00E22C9C">
        <w:rPr>
          <w:rFonts w:ascii="Calibri" w:eastAsia="Calibri" w:hAnsi="Calibri" w:cs="Calibri"/>
          <w:sz w:val="24"/>
          <w:szCs w:val="24"/>
        </w:rPr>
        <w:t>,00 Kč</w:t>
      </w:r>
    </w:p>
    <w:p w14:paraId="7D757175" w14:textId="60E1F99C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Nespotřebované dotace Šablony JAK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C66334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 xml:space="preserve"> 1 022 752,86 Kč</w:t>
      </w:r>
    </w:p>
    <w:p w14:paraId="1D8E8FA4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01293D0E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 xml:space="preserve">Fond odměn </w:t>
      </w:r>
    </w:p>
    <w:p w14:paraId="2617F796" w14:textId="0F47B024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31. 12.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</w:t>
      </w:r>
      <w:r w:rsidR="00C66334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>18 267,00 Kč</w:t>
      </w:r>
    </w:p>
    <w:p w14:paraId="0082037F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Účetní stav a bankovní krytí se rovná. </w:t>
      </w:r>
    </w:p>
    <w:p w14:paraId="16CCE17D" w14:textId="35AD99E6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Příděl ze zlepšeného hospodářského výsledku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            </w:t>
      </w:r>
      <w:r w:rsidR="00C66334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</w:t>
      </w:r>
      <w:r w:rsidR="00A3590D">
        <w:rPr>
          <w:rFonts w:ascii="Calibri" w:eastAsia="Calibri" w:hAnsi="Calibri" w:cs="Calibri"/>
          <w:sz w:val="24"/>
          <w:szCs w:val="24"/>
        </w:rPr>
        <w:t xml:space="preserve">  </w:t>
      </w:r>
      <w:r w:rsidRPr="00E22C9C">
        <w:rPr>
          <w:rFonts w:ascii="Calibri" w:eastAsia="Calibri" w:hAnsi="Calibri" w:cs="Calibri"/>
          <w:sz w:val="24"/>
          <w:szCs w:val="24"/>
        </w:rPr>
        <w:t xml:space="preserve">0,00 Kč </w:t>
      </w:r>
    </w:p>
    <w:p w14:paraId="4CF33909" w14:textId="4708BFA9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Čerpání v roce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    </w:t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</w:t>
      </w:r>
      <w:r w:rsidR="00A3590D">
        <w:rPr>
          <w:rFonts w:ascii="Calibri" w:eastAsia="Calibri" w:hAnsi="Calibri" w:cs="Calibri"/>
          <w:sz w:val="24"/>
          <w:szCs w:val="24"/>
        </w:rPr>
        <w:t xml:space="preserve">         </w:t>
      </w:r>
      <w:r w:rsidR="00C66334">
        <w:rPr>
          <w:rFonts w:ascii="Calibri" w:eastAsia="Calibri" w:hAnsi="Calibri" w:cs="Calibri"/>
          <w:sz w:val="24"/>
          <w:szCs w:val="24"/>
        </w:rPr>
        <w:t xml:space="preserve"> </w:t>
      </w:r>
      <w:r w:rsidR="00A3590D">
        <w:rPr>
          <w:rFonts w:ascii="Calibri" w:eastAsia="Calibri" w:hAnsi="Calibri" w:cs="Calibri"/>
          <w:sz w:val="24"/>
          <w:szCs w:val="24"/>
        </w:rPr>
        <w:t xml:space="preserve">   </w:t>
      </w:r>
      <w:r w:rsidRPr="00E22C9C">
        <w:rPr>
          <w:rFonts w:ascii="Calibri" w:eastAsia="Calibri" w:hAnsi="Calibri" w:cs="Calibri"/>
          <w:sz w:val="24"/>
          <w:szCs w:val="24"/>
        </w:rPr>
        <w:t xml:space="preserve">0,00 Kč </w:t>
      </w:r>
    </w:p>
    <w:p w14:paraId="29DFF9F1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0846D1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Fond FKSP</w:t>
      </w:r>
    </w:p>
    <w:p w14:paraId="4358E8D6" w14:textId="5FF5EEC9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Stav k 31. 12.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C66334">
        <w:rPr>
          <w:rFonts w:ascii="Calibri" w:eastAsia="Calibri" w:hAnsi="Calibri" w:cs="Calibri"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 xml:space="preserve">     17 036,36 Kč </w:t>
      </w:r>
    </w:p>
    <w:p w14:paraId="44E93468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Rozdíl mezi bankovním krytím a stavem účtu je zdůvodněn v oddíle Finanční majetek. </w:t>
      </w:r>
    </w:p>
    <w:p w14:paraId="418C4B6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Zákonný příděl v roce 2024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62 079,86 Kč</w:t>
      </w:r>
    </w:p>
    <w:p w14:paraId="3E349AA9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příspěvek na stravné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25 910,00 Kč</w:t>
      </w:r>
    </w:p>
    <w:p w14:paraId="031E17BF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rekreace a zájezdy, tábory dětí, dary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8 000,00 Kč </w:t>
      </w:r>
    </w:p>
    <w:p w14:paraId="34819F67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kultura, tělovýchova, vitamíny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  </w:t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21 287,00 Kč</w:t>
      </w:r>
    </w:p>
    <w:p w14:paraId="6BCD01EB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Penzijní připojištění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29 404,00 Kč</w:t>
      </w:r>
    </w:p>
    <w:p w14:paraId="32CF7A80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C9B4A27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C78A936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C005DC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76007C2" w14:textId="77777777" w:rsidR="00173A05" w:rsidRPr="00E22C9C" w:rsidRDefault="00173A05" w:rsidP="003704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sz w:val="24"/>
          <w:szCs w:val="24"/>
        </w:rPr>
      </w:pPr>
    </w:p>
    <w:p w14:paraId="5A16696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VII.</w:t>
      </w:r>
    </w:p>
    <w:p w14:paraId="28D58827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KONTROLNÍ ČINNOST</w:t>
      </w:r>
    </w:p>
    <w:p w14:paraId="22D518CF" w14:textId="77777777" w:rsidR="00173A05" w:rsidRPr="00E22C9C" w:rsidRDefault="00173A0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4259277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Informace o prověření přiměřenosti a účinnosti systému finanční kontroly</w:t>
      </w:r>
    </w:p>
    <w:p w14:paraId="1070D432" w14:textId="77777777" w:rsidR="00173A05" w:rsidRPr="00E22C9C" w:rsidRDefault="00173A0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3894A65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V roce 2024 neproběhla v SVČ Blansko finanční kontrola. </w:t>
      </w:r>
    </w:p>
    <w:p w14:paraId="54F7E26D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V rámci kontrolní činnosti vedení SVČ Blansko a vedoucích oddělení probíhají vnitřní kontroly v souladu s vnitřním dokumentem </w:t>
      </w:r>
      <w:proofErr w:type="gramStart"/>
      <w:r w:rsidRPr="00E22C9C">
        <w:rPr>
          <w:rFonts w:ascii="Calibri" w:eastAsia="Calibri" w:hAnsi="Calibri" w:cs="Calibri"/>
          <w:sz w:val="24"/>
          <w:szCs w:val="24"/>
        </w:rPr>
        <w:t>SVČ .</w:t>
      </w:r>
      <w:proofErr w:type="gramEnd"/>
    </w:p>
    <w:p w14:paraId="44B6525A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 xml:space="preserve">Vnitřní kontrolní činnost: </w:t>
      </w:r>
    </w:p>
    <w:p w14:paraId="21822FF9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Kontroly probíhají v souladu s vnitřním předpisem VS9/2010 verze č. 6 (Vnitřním kontrolní systém)</w:t>
      </w:r>
      <w:r w:rsidRPr="00E22C9C"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>Veškeré kontrolní zápisy, protokoly a zprávy, jsou uloženy v kanceláři ředitele SVČ Blansko.</w:t>
      </w:r>
    </w:p>
    <w:p w14:paraId="1A771ECE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  <w:u w:val="single"/>
        </w:rPr>
      </w:pPr>
      <w:r w:rsidRPr="00E22C9C">
        <w:rPr>
          <w:rFonts w:ascii="Calibri" w:eastAsia="Calibri" w:hAnsi="Calibri" w:cs="Calibri"/>
          <w:sz w:val="24"/>
          <w:szCs w:val="24"/>
          <w:u w:val="single"/>
        </w:rPr>
        <w:t>V rámci vnitřních kontrolních systému byly pravidelně prováděny následující kontroly:</w:t>
      </w:r>
    </w:p>
    <w:p w14:paraId="66E572EA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Interní pedagogové volného času</w:t>
      </w:r>
      <w:r w:rsidRPr="00E22C9C">
        <w:rPr>
          <w:rFonts w:ascii="Calibri" w:eastAsia="Calibri" w:hAnsi="Calibri" w:cs="Calibri"/>
          <w:b/>
          <w:sz w:val="24"/>
          <w:szCs w:val="24"/>
        </w:rPr>
        <w:tab/>
      </w:r>
      <w:r w:rsidRPr="00E22C9C">
        <w:rPr>
          <w:rFonts w:ascii="Calibri" w:eastAsia="Calibri" w:hAnsi="Calibri" w:cs="Calibri"/>
          <w:b/>
          <w:sz w:val="24"/>
          <w:szCs w:val="24"/>
        </w:rPr>
        <w:tab/>
      </w:r>
      <w:r w:rsidRPr="00E22C9C">
        <w:rPr>
          <w:rFonts w:ascii="Calibri" w:eastAsia="Calibri" w:hAnsi="Calibri" w:cs="Calibri"/>
          <w:b/>
          <w:sz w:val="24"/>
          <w:szCs w:val="24"/>
        </w:rPr>
        <w:tab/>
      </w:r>
      <w:r w:rsidRPr="00E22C9C">
        <w:rPr>
          <w:rFonts w:ascii="Calibri" w:eastAsia="Calibri" w:hAnsi="Calibri" w:cs="Calibri"/>
          <w:b/>
          <w:sz w:val="24"/>
          <w:szCs w:val="24"/>
        </w:rPr>
        <w:tab/>
      </w:r>
      <w:r w:rsidRPr="00E22C9C">
        <w:rPr>
          <w:rFonts w:ascii="Calibri" w:eastAsia="Calibri" w:hAnsi="Calibri" w:cs="Calibri"/>
          <w:b/>
          <w:sz w:val="24"/>
          <w:szCs w:val="24"/>
        </w:rPr>
        <w:tab/>
        <w:t>hospitace ZÚ</w:t>
      </w:r>
    </w:p>
    <w:p w14:paraId="0B76700D" w14:textId="16583C2D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Záznamy z hospitací jsou zapsány v Denících ZÚ a kontrolovány zástupcem ředitel</w:t>
      </w:r>
      <w:r w:rsidR="00C66334">
        <w:rPr>
          <w:rFonts w:ascii="Calibri" w:eastAsia="Calibri" w:hAnsi="Calibri" w:cs="Calibri"/>
          <w:sz w:val="24"/>
          <w:szCs w:val="24"/>
        </w:rPr>
        <w:t>e</w:t>
      </w:r>
      <w:r w:rsidRPr="00E22C9C">
        <w:rPr>
          <w:rFonts w:ascii="Calibri" w:eastAsia="Calibri" w:hAnsi="Calibri" w:cs="Calibri"/>
          <w:sz w:val="24"/>
          <w:szCs w:val="24"/>
        </w:rPr>
        <w:t xml:space="preserve"> SVČ Blansko. V případě potřeby jsou sepsány kontrolní zápisy a následně navrhována vedoucími oddělení </w:t>
      </w:r>
    </w:p>
    <w:p w14:paraId="59B54B8F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nápravná opatření. Kontrolní zápis (formulář VS9/2010) je spisován pouze v případě, že je třeba navrhnout nápravné opatření.</w:t>
      </w:r>
    </w:p>
    <w:p w14:paraId="1B208691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V roce 2024 nebyly zjištěny žádné závažné nedostatky vyžadující systémová nápravná opatření.</w:t>
      </w:r>
    </w:p>
    <w:p w14:paraId="49D72571" w14:textId="77777777" w:rsidR="00173A05" w:rsidRPr="00E22C9C" w:rsidRDefault="00173A0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</w:p>
    <w:p w14:paraId="5DC445CD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Ředitel SVČ Blansko</w:t>
      </w:r>
    </w:p>
    <w:p w14:paraId="4DB6BCF0" w14:textId="77777777" w:rsidR="00173A05" w:rsidRPr="00E22C9C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hospitace ZÚ, pedagogická dokumentace, kontrola akcí, kontrola letní činnosti</w:t>
      </w:r>
    </w:p>
    <w:p w14:paraId="767B1980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Záznamy z hospitací jsou zapsány v Denících ZÚ. V případě potřeby jsou sepsány kontrolní zápisy a následně navrhována nápravná opatření. Kontrolní zápis (formulář VS9/2010) je sepisován pouze v případě, že je třeba navrhnout nápravné opatření. V době uzavření provozu kontroly neprobíhaly.</w:t>
      </w:r>
    </w:p>
    <w:p w14:paraId="6B8E4D4A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V roce 2024 nebyly zjištěny žádné závažné nedostatky vyžadující systémová opatření</w:t>
      </w:r>
    </w:p>
    <w:p w14:paraId="4D381195" w14:textId="77777777" w:rsidR="00173A05" w:rsidRPr="00E22C9C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plán kontrol rok 2024</w:t>
      </w:r>
    </w:p>
    <w:p w14:paraId="7B076B26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Plán kontrolní činnosti je přílohou č.4 VS 9/ 2010 verze 6 a je rozdělen na kontroly činností pravidelně se opakujících a kontroly činností méně častých. Kontroly jsou prováděny v souladu s termíny uvedenými ve výše uvedeném vnitřním aktu řízení a zápisy jsou uloženy v ředitelně SVČ Blansko. </w:t>
      </w:r>
    </w:p>
    <w:p w14:paraId="66A691D4" w14:textId="77777777" w:rsidR="00173A05" w:rsidRPr="00E22C9C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60"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pracovní pohovory</w:t>
      </w:r>
    </w:p>
    <w:p w14:paraId="1F356A21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 V roce 2024 neproběhly žádné pracovní pohovory se zaměstnanci. V SVČ Blansko probíhá pravidelná evaluace zaměstnanců dle pravidel uvedených ve strategickém plánu organizace.</w:t>
      </w:r>
    </w:p>
    <w:p w14:paraId="5F352DFB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60"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Vnější kontrolní činnost:</w:t>
      </w:r>
    </w:p>
    <w:p w14:paraId="1631E6A7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V roce 2024 v SVČ Blansko neproběhla žádná veřejnosprávní kontrola.</w:t>
      </w:r>
    </w:p>
    <w:p w14:paraId="136A60C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3103A90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Kontroly ostatních subjektů:</w:t>
      </w:r>
    </w:p>
    <w:p w14:paraId="50A398F4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V roce 2024 neproběhly.</w:t>
      </w:r>
    </w:p>
    <w:p w14:paraId="2F2F9F2F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0FAA00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73D1724" w14:textId="77777777" w:rsidR="003704D3" w:rsidRDefault="003704D3" w:rsidP="003704D3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4320" w:firstLineChars="0" w:firstLine="0"/>
        <w:rPr>
          <w:rFonts w:ascii="Calibri" w:eastAsia="Calibri" w:hAnsi="Calibri" w:cs="Calibri"/>
          <w:sz w:val="24"/>
          <w:szCs w:val="24"/>
        </w:rPr>
      </w:pPr>
    </w:p>
    <w:p w14:paraId="174EB715" w14:textId="1EA0BB45" w:rsidR="00173A05" w:rsidRPr="00E22C9C" w:rsidRDefault="00000000" w:rsidP="003704D3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4320" w:firstLineChars="0" w:firstLine="0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VIII.</w:t>
      </w:r>
    </w:p>
    <w:p w14:paraId="41D26DE1" w14:textId="77777777" w:rsidR="00173A05" w:rsidRPr="00E22C9C" w:rsidRDefault="00173A0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0CE34FE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INFORMACE O VÝSLEDKU INVENTARIZACE MAJETKU A ZÁVAZKU</w:t>
      </w:r>
    </w:p>
    <w:p w14:paraId="75CABDE0" w14:textId="52093A27" w:rsidR="00173A05" w:rsidRPr="00E22C9C" w:rsidRDefault="00000000" w:rsidP="00C663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Na základě příkazu ředitele proběhla inventarizace k 31. 12. 2024. Byly jmenovány a proškoleny inventarizační komise, které provedly fyzickou inventuru majetku, hotovosti, cenin. Dále proběhla dokladová inventarizace pohledávek, závazků, přechodných účtů, ostatních pohledávek a závazků na účtech, bankovních účtů. Byly zpracovány inventurní soupisy, Nebyly zjištěny inventarizační rozdíly. </w:t>
      </w:r>
    </w:p>
    <w:p w14:paraId="7DE33CAC" w14:textId="77777777" w:rsidR="00173A05" w:rsidRPr="00E22C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IX.</w:t>
      </w:r>
    </w:p>
    <w:p w14:paraId="119B8DE5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ZPRÁVA O PODÁVÁNÍ INFORMACÍ PODLE ZÁKONA č.106/1999 Sb. ZA ROK 2024</w:t>
      </w:r>
    </w:p>
    <w:p w14:paraId="179F43F7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3FF0FEE" w14:textId="77777777" w:rsidR="00173A05" w:rsidRPr="00E22C9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 xml:space="preserve">Celkový počet písemných žádostí o informace </w:t>
      </w:r>
    </w:p>
    <w:p w14:paraId="7B12F5F3" w14:textId="77777777" w:rsidR="00173A05" w:rsidRPr="00E22C9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žádné</w:t>
      </w:r>
    </w:p>
    <w:p w14:paraId="217258F9" w14:textId="77777777" w:rsidR="00173A05" w:rsidRPr="00E22C9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Počet podaných rozkladů proti rozhodnutí o neposkytnutí informace</w:t>
      </w:r>
    </w:p>
    <w:p w14:paraId="3ACC1F4D" w14:textId="77777777" w:rsidR="00173A05" w:rsidRPr="00E22C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Žádné</w:t>
      </w:r>
    </w:p>
    <w:p w14:paraId="43D99474" w14:textId="77777777" w:rsidR="00173A05" w:rsidRPr="00E22C9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Počet rozsudků soudu, kterým došlo k přezkoumání rozhodnutí o neposkytnutí informace</w:t>
      </w:r>
    </w:p>
    <w:p w14:paraId="0D210AEC" w14:textId="77777777" w:rsidR="00173A05" w:rsidRPr="00E22C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žádné</w:t>
      </w:r>
    </w:p>
    <w:p w14:paraId="47ACBEF9" w14:textId="77777777" w:rsidR="00173A05" w:rsidRPr="00E22C9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b/>
          <w:sz w:val="24"/>
          <w:szCs w:val="24"/>
        </w:rPr>
        <w:t>Výsledky sankčních řízení za nedodržení zákona</w:t>
      </w:r>
    </w:p>
    <w:p w14:paraId="49273BFC" w14:textId="77777777" w:rsidR="00173A05" w:rsidRPr="00E22C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žádné</w:t>
      </w:r>
    </w:p>
    <w:p w14:paraId="0135111C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6BDE1B7D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2D16CB8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74499D8" w14:textId="77777777" w:rsidR="00173A0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V Blansku 27.2.2024</w:t>
      </w:r>
    </w:p>
    <w:p w14:paraId="254A7CD3" w14:textId="77777777" w:rsidR="003704D3" w:rsidRDefault="003704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A8F44EE" w14:textId="77777777" w:rsidR="003704D3" w:rsidRDefault="003704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DC3D3D4" w14:textId="77777777" w:rsidR="003704D3" w:rsidRPr="00E22C9C" w:rsidRDefault="003704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DCEECDB" w14:textId="77777777" w:rsidR="00173A05" w:rsidRPr="00E22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</w:p>
    <w:p w14:paraId="542E495F" w14:textId="77777777" w:rsidR="00A979A8" w:rsidRDefault="00A979A8" w:rsidP="00A979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37B8F79B" w14:textId="77777777" w:rsidR="00A979A8" w:rsidRDefault="00A979A8" w:rsidP="00A979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6614AED" w14:textId="5FF2E906" w:rsidR="00173A05" w:rsidRPr="00E22C9C" w:rsidRDefault="00000000" w:rsidP="00A979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>Zpracovala: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3704D3">
        <w:rPr>
          <w:rFonts w:ascii="Calibri" w:eastAsia="Calibri" w:hAnsi="Calibri" w:cs="Calibri"/>
          <w:sz w:val="24"/>
          <w:szCs w:val="24"/>
        </w:rPr>
        <w:tab/>
      </w:r>
      <w:r w:rsidR="00A979A8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 xml:space="preserve">Schválil:  </w:t>
      </w:r>
    </w:p>
    <w:p w14:paraId="7D8436DE" w14:textId="016F57ED" w:rsidR="00173A05" w:rsidRPr="00E22C9C" w:rsidRDefault="00000000" w:rsidP="00A979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Ilona Mahrová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3704D3">
        <w:rPr>
          <w:rFonts w:ascii="Calibri" w:eastAsia="Calibri" w:hAnsi="Calibri" w:cs="Calibri"/>
          <w:sz w:val="24"/>
          <w:szCs w:val="24"/>
        </w:rPr>
        <w:t xml:space="preserve">   </w:t>
      </w:r>
      <w:r w:rsidR="00A979A8">
        <w:rPr>
          <w:rFonts w:ascii="Calibri" w:eastAsia="Calibri" w:hAnsi="Calibri" w:cs="Calibri"/>
          <w:sz w:val="24"/>
          <w:szCs w:val="24"/>
        </w:rPr>
        <w:tab/>
      </w:r>
      <w:r w:rsidR="00A979A8">
        <w:rPr>
          <w:rFonts w:ascii="Calibri" w:eastAsia="Calibri" w:hAnsi="Calibri" w:cs="Calibri"/>
          <w:sz w:val="24"/>
          <w:szCs w:val="24"/>
        </w:rPr>
        <w:tab/>
        <w:t xml:space="preserve">             </w:t>
      </w:r>
      <w:r w:rsidRPr="00E22C9C">
        <w:rPr>
          <w:rFonts w:ascii="Calibri" w:eastAsia="Calibri" w:hAnsi="Calibri" w:cs="Calibri"/>
          <w:sz w:val="24"/>
          <w:szCs w:val="24"/>
        </w:rPr>
        <w:t xml:space="preserve">Mgr. Tomáš Burgr </w:t>
      </w:r>
    </w:p>
    <w:p w14:paraId="5439DB82" w14:textId="7D9C0354" w:rsidR="00173A05" w:rsidRPr="00E22C9C" w:rsidRDefault="00000000" w:rsidP="00A979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 w:rsidRPr="00E22C9C">
        <w:rPr>
          <w:rFonts w:ascii="Calibri" w:eastAsia="Calibri" w:hAnsi="Calibri" w:cs="Calibri"/>
          <w:sz w:val="24"/>
          <w:szCs w:val="24"/>
        </w:rPr>
        <w:t xml:space="preserve">Ekonomka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     </w:t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E22C9C">
        <w:rPr>
          <w:rFonts w:ascii="Calibri" w:eastAsia="Calibri" w:hAnsi="Calibri" w:cs="Calibri"/>
          <w:sz w:val="24"/>
          <w:szCs w:val="24"/>
        </w:rPr>
        <w:tab/>
      </w:r>
      <w:r w:rsidR="00A979A8">
        <w:rPr>
          <w:rFonts w:ascii="Calibri" w:eastAsia="Calibri" w:hAnsi="Calibri" w:cs="Calibri"/>
          <w:sz w:val="24"/>
          <w:szCs w:val="24"/>
        </w:rPr>
        <w:tab/>
      </w:r>
      <w:r w:rsidR="00A979A8">
        <w:rPr>
          <w:rFonts w:ascii="Calibri" w:eastAsia="Calibri" w:hAnsi="Calibri" w:cs="Calibri"/>
          <w:sz w:val="24"/>
          <w:szCs w:val="24"/>
        </w:rPr>
        <w:tab/>
      </w:r>
      <w:r w:rsidRPr="00E22C9C">
        <w:rPr>
          <w:rFonts w:ascii="Calibri" w:eastAsia="Calibri" w:hAnsi="Calibri" w:cs="Calibri"/>
          <w:sz w:val="24"/>
          <w:szCs w:val="24"/>
        </w:rPr>
        <w:tab/>
        <w:t xml:space="preserve">ředitel školského zařízení </w:t>
      </w:r>
    </w:p>
    <w:p w14:paraId="4AA6E39E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F76F29F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146AFE1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FD616CA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33352B3C" w14:textId="77777777" w:rsidR="00173A05" w:rsidRPr="00E22C9C" w:rsidRDefault="00173A0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60"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9C86D33" w14:textId="77777777" w:rsidR="00173A05" w:rsidRPr="00E22C9C" w:rsidRDefault="00173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sectPr w:rsidR="00173A05" w:rsidRPr="00E22C9C">
      <w:headerReference w:type="default" r:id="rId8"/>
      <w:footerReference w:type="default" r:id="rId9"/>
      <w:pgSz w:w="11906" w:h="16838"/>
      <w:pgMar w:top="1418" w:right="1134" w:bottom="1418" w:left="1134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F279F" w14:textId="77777777" w:rsidR="00A72242" w:rsidRDefault="00A72242">
      <w:pPr>
        <w:spacing w:line="240" w:lineRule="auto"/>
        <w:ind w:left="0" w:hanging="2"/>
      </w:pPr>
      <w:r>
        <w:separator/>
      </w:r>
    </w:p>
  </w:endnote>
  <w:endnote w:type="continuationSeparator" w:id="0">
    <w:p w14:paraId="0DCBE489" w14:textId="77777777" w:rsidR="00A72242" w:rsidRDefault="00A7224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B30E2B9-E225-44E3-AC0B-519F0E67540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A523F23-C94C-4E74-8992-09D4F1524FE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17A4DEC6-E3A4-460A-BEB5-22E4E6E8DF73}"/>
    <w:embedItalic r:id="rId4" w:fontKey="{DCF21A96-5409-4988-89EB-37312233DAF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3FB198C-4171-4849-A377-9F35C4BCD7D3}"/>
    <w:embedBold r:id="rId6" w:fontKey="{A5091758-4C29-4179-B312-7E4A2EC0B081}"/>
    <w:embedItalic r:id="rId7" w:fontKey="{E68A3F0A-40FC-4DAB-B089-4AFB1431F633}"/>
    <w:embedBoldItalic r:id="rId8" w:fontKey="{FE3AB778-71B4-4B9E-9C35-BAA56FA1798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2E0DD71-502C-4D1B-8141-A394E0EC6E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70439" w14:textId="77777777" w:rsidR="00173A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77844">
      <w:rPr>
        <w:noProof/>
        <w:color w:val="000000"/>
      </w:rPr>
      <w:t>1</w:t>
    </w:r>
    <w:r>
      <w:rPr>
        <w:color w:val="000000"/>
      </w:rPr>
      <w:fldChar w:fldCharType="end"/>
    </w:r>
  </w:p>
  <w:p w14:paraId="6949B5A1" w14:textId="77777777" w:rsidR="00173A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114300" distB="114300" distL="114300" distR="114300" wp14:anchorId="02C27437" wp14:editId="78F125F0">
          <wp:extent cx="6119820" cy="762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35D92" w14:textId="77777777" w:rsidR="00A72242" w:rsidRDefault="00A72242">
      <w:pPr>
        <w:spacing w:line="240" w:lineRule="auto"/>
        <w:ind w:left="0" w:hanging="2"/>
      </w:pPr>
      <w:r>
        <w:separator/>
      </w:r>
    </w:p>
  </w:footnote>
  <w:footnote w:type="continuationSeparator" w:id="0">
    <w:p w14:paraId="4F868F8B" w14:textId="77777777" w:rsidR="00A72242" w:rsidRDefault="00A7224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60CF7" w14:textId="77777777" w:rsidR="00173A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114300" distB="114300" distL="114300" distR="114300" wp14:anchorId="2045D7D9" wp14:editId="3276630B">
          <wp:extent cx="6119820" cy="7239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6296"/>
    <w:multiLevelType w:val="multilevel"/>
    <w:tmpl w:val="A692AB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722450B"/>
    <w:multiLevelType w:val="multilevel"/>
    <w:tmpl w:val="1124FF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2F91C69"/>
    <w:multiLevelType w:val="multilevel"/>
    <w:tmpl w:val="4D6A3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61C4084"/>
    <w:multiLevelType w:val="multilevel"/>
    <w:tmpl w:val="15DCF2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26D4B8B"/>
    <w:multiLevelType w:val="multilevel"/>
    <w:tmpl w:val="BE7642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75D20AF"/>
    <w:multiLevelType w:val="multilevel"/>
    <w:tmpl w:val="2BD4F1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E852A23"/>
    <w:multiLevelType w:val="multilevel"/>
    <w:tmpl w:val="EA86B8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26A189E"/>
    <w:multiLevelType w:val="multilevel"/>
    <w:tmpl w:val="4546F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B247B8D"/>
    <w:multiLevelType w:val="multilevel"/>
    <w:tmpl w:val="F580E6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CD26483"/>
    <w:multiLevelType w:val="multilevel"/>
    <w:tmpl w:val="90742A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F885835"/>
    <w:multiLevelType w:val="multilevel"/>
    <w:tmpl w:val="506A81EE"/>
    <w:lvl w:ilvl="0">
      <w:start w:val="1"/>
      <w:numFmt w:val="lowerLetter"/>
      <w:lvlText w:val="%1)"/>
      <w:lvlJc w:val="left"/>
      <w:pPr>
        <w:ind w:left="785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50BE4B89"/>
    <w:multiLevelType w:val="multilevel"/>
    <w:tmpl w:val="015430F0"/>
    <w:lvl w:ilvl="0">
      <w:start w:val="1"/>
      <w:numFmt w:val="lowerLetter"/>
      <w:lvlText w:val="%1)"/>
      <w:lvlJc w:val="left"/>
      <w:pPr>
        <w:ind w:left="644" w:hanging="35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4B5768D"/>
    <w:multiLevelType w:val="multilevel"/>
    <w:tmpl w:val="9424AE70"/>
    <w:lvl w:ilvl="0">
      <w:start w:val="1"/>
      <w:numFmt w:val="lowerLetter"/>
      <w:lvlText w:val="%1)"/>
      <w:lvlJc w:val="left"/>
      <w:pPr>
        <w:ind w:left="71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3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5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7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9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1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3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5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77" w:hanging="180"/>
      </w:pPr>
      <w:rPr>
        <w:vertAlign w:val="baseline"/>
      </w:rPr>
    </w:lvl>
  </w:abstractNum>
  <w:abstractNum w:abstractNumId="13" w15:restartNumberingAfterBreak="0">
    <w:nsid w:val="5880742A"/>
    <w:multiLevelType w:val="multilevel"/>
    <w:tmpl w:val="A54C01EE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6423116"/>
    <w:multiLevelType w:val="multilevel"/>
    <w:tmpl w:val="93AA6140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36583154">
    <w:abstractNumId w:val="11"/>
  </w:num>
  <w:num w:numId="2" w16cid:durableId="1242761150">
    <w:abstractNumId w:val="7"/>
  </w:num>
  <w:num w:numId="3" w16cid:durableId="47144142">
    <w:abstractNumId w:val="1"/>
  </w:num>
  <w:num w:numId="4" w16cid:durableId="753933676">
    <w:abstractNumId w:val="10"/>
  </w:num>
  <w:num w:numId="5" w16cid:durableId="32467410">
    <w:abstractNumId w:val="8"/>
  </w:num>
  <w:num w:numId="6" w16cid:durableId="1281913185">
    <w:abstractNumId w:val="4"/>
  </w:num>
  <w:num w:numId="7" w16cid:durableId="330841719">
    <w:abstractNumId w:val="9"/>
  </w:num>
  <w:num w:numId="8" w16cid:durableId="99108091">
    <w:abstractNumId w:val="2"/>
  </w:num>
  <w:num w:numId="9" w16cid:durableId="1697972637">
    <w:abstractNumId w:val="0"/>
  </w:num>
  <w:num w:numId="10" w16cid:durableId="1411192643">
    <w:abstractNumId w:val="14"/>
  </w:num>
  <w:num w:numId="11" w16cid:durableId="1921061623">
    <w:abstractNumId w:val="12"/>
  </w:num>
  <w:num w:numId="12" w16cid:durableId="369427162">
    <w:abstractNumId w:val="5"/>
  </w:num>
  <w:num w:numId="13" w16cid:durableId="1147084871">
    <w:abstractNumId w:val="6"/>
  </w:num>
  <w:num w:numId="14" w16cid:durableId="1380546664">
    <w:abstractNumId w:val="3"/>
  </w:num>
  <w:num w:numId="15" w16cid:durableId="8247376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A05"/>
    <w:rsid w:val="000221D0"/>
    <w:rsid w:val="000B5B7C"/>
    <w:rsid w:val="00173A05"/>
    <w:rsid w:val="00244E01"/>
    <w:rsid w:val="00282ED9"/>
    <w:rsid w:val="003704D3"/>
    <w:rsid w:val="00377844"/>
    <w:rsid w:val="004624F0"/>
    <w:rsid w:val="00467199"/>
    <w:rsid w:val="004B0778"/>
    <w:rsid w:val="006735A8"/>
    <w:rsid w:val="00684CE0"/>
    <w:rsid w:val="007F4F2C"/>
    <w:rsid w:val="00810C5D"/>
    <w:rsid w:val="009C2C92"/>
    <w:rsid w:val="00A3590D"/>
    <w:rsid w:val="00A72242"/>
    <w:rsid w:val="00A979A8"/>
    <w:rsid w:val="00C66334"/>
    <w:rsid w:val="00CA6ACF"/>
    <w:rsid w:val="00E22C9C"/>
    <w:rsid w:val="00E44F1E"/>
    <w:rsid w:val="00F7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3DDC3"/>
  <w15:docId w15:val="{E47A281E-AC13-4CFD-8036-DF9B6F6F8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uiPriority w:val="9"/>
    <w:qFormat/>
    <w:pPr>
      <w:spacing w:before="100" w:beforeAutospacing="1" w:after="100" w:afterAutospacing="1"/>
    </w:pPr>
    <w:rPr>
      <w:b/>
      <w:bCs/>
      <w:kern w:val="36"/>
      <w:sz w:val="36"/>
      <w:szCs w:val="36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yle-mailovzprvy17">
    <w:name w:val="style-mailovzprvy17"/>
    <w:rPr>
      <w:rFonts w:ascii="Arial" w:hAnsi="Arial" w:cs="Arial" w:hint="default"/>
      <w:color w:val="auto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Nadpis1Char">
    <w:name w:val="Nadpis 1 Char"/>
    <w:rPr>
      <w:b/>
      <w:bCs/>
      <w:w w:val="100"/>
      <w:kern w:val="36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Nadpis2Char">
    <w:name w:val="Nadpis 2 Char"/>
    <w:rPr>
      <w:rFonts w:ascii="Arial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Zkladntext">
    <w:name w:val="Body Text"/>
    <w:basedOn w:val="Normln"/>
    <w:pPr>
      <w:jc w:val="both"/>
    </w:pPr>
    <w:rPr>
      <w:b/>
      <w:sz w:val="22"/>
    </w:rPr>
  </w:style>
  <w:style w:type="character" w:customStyle="1" w:styleId="ZkladntextChar">
    <w:name w:val="Základní text Char"/>
    <w:rPr>
      <w:b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Podtitul">
    <w:name w:val="Podtitul"/>
    <w:basedOn w:val="Normln"/>
    <w:pPr>
      <w:spacing w:line="360" w:lineRule="auto"/>
      <w:jc w:val="center"/>
    </w:pPr>
    <w:rPr>
      <w:sz w:val="24"/>
    </w:rPr>
  </w:style>
  <w:style w:type="character" w:customStyle="1" w:styleId="PodtitulChar">
    <w:name w:val="Podtitul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ind w:left="708"/>
    </w:pPr>
  </w:style>
  <w:style w:type="table" w:styleId="Mkatabulky">
    <w:name w:val="Table Grid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P7QXZEFBNKavzqDxZokWfv9AA==">CgMxLjA4AHIhMUFOZGlxcFhtdGtvVXI3WkpSSWd5dFlNVjNjZXdNZmlU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2544</Words>
  <Characters>15016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DDM Blansko</dc:creator>
  <cp:lastModifiedBy>DDM Blansko</cp:lastModifiedBy>
  <cp:revision>15</cp:revision>
  <dcterms:created xsi:type="dcterms:W3CDTF">2025-02-25T13:32:00Z</dcterms:created>
  <dcterms:modified xsi:type="dcterms:W3CDTF">2025-02-27T11:32:00Z</dcterms:modified>
</cp:coreProperties>
</file>